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8EB" w:rsidRPr="00A901B4" w:rsidRDefault="007B48EB" w:rsidP="00461FBA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01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Премьер-Министру</w:t>
      </w:r>
    </w:p>
    <w:p w:rsidR="007B48EB" w:rsidRPr="00A901B4" w:rsidRDefault="007B48EB" w:rsidP="00461FBA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01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Казахстан</w:t>
      </w:r>
    </w:p>
    <w:p w:rsidR="007B48EB" w:rsidRPr="00A901B4" w:rsidRDefault="007B48EB" w:rsidP="00461FBA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01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Мамину А.У.</w:t>
      </w:r>
    </w:p>
    <w:p w:rsidR="007B48EB" w:rsidRPr="00A901B4" w:rsidRDefault="007B48EB" w:rsidP="00461F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48EB" w:rsidRPr="00A901B4" w:rsidRDefault="007B48EB" w:rsidP="00461FB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01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Пояснительная записка </w:t>
      </w:r>
      <w:r w:rsidRPr="00A901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к проекту постановления Правительства Республики Казахстан</w:t>
      </w:r>
    </w:p>
    <w:p w:rsidR="00014FC2" w:rsidRPr="00A901B4" w:rsidRDefault="007B48EB" w:rsidP="00461FB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01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014FC2" w:rsidRPr="00A901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проекте Закона Республики Казахстан</w:t>
      </w:r>
    </w:p>
    <w:p w:rsidR="00014FC2" w:rsidRPr="00A901B4" w:rsidRDefault="00014FC2" w:rsidP="00461FB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01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 внесении изменений и дополнений в некоторые</w:t>
      </w:r>
    </w:p>
    <w:p w:rsidR="007B48EB" w:rsidRPr="00A901B4" w:rsidRDefault="00014FC2" w:rsidP="00461FB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</w:pPr>
      <w:r w:rsidRPr="00A901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законодательные акты Республики Казахстан по вопросам налогообложения</w:t>
      </w:r>
      <w:r w:rsidR="008A5B7D" w:rsidRPr="00A901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A5B7D" w:rsidRPr="00A901B4">
        <w:rPr>
          <w:rFonts w:ascii="Times New Roman" w:hAnsi="Times New Roman"/>
          <w:b/>
          <w:sz w:val="28"/>
          <w:szCs w:val="28"/>
        </w:rPr>
        <w:t>и совершенствования инвестиционного климата</w:t>
      </w:r>
      <w:r w:rsidR="007B48EB" w:rsidRPr="00A901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461FBA" w:rsidRPr="00A901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A5B7D" w:rsidRPr="00A901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461FBA" w:rsidRPr="00A901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(далее – проект Закона)</w:t>
      </w:r>
    </w:p>
    <w:p w:rsidR="00461FBA" w:rsidRPr="00A901B4" w:rsidRDefault="00461FBA" w:rsidP="00461F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</w:pPr>
    </w:p>
    <w:p w:rsidR="007B48EB" w:rsidRPr="00A901B4" w:rsidRDefault="007B48EB" w:rsidP="00461FB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A901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1. </w:t>
      </w:r>
      <w:r w:rsidRPr="00A901B4">
        <w:rPr>
          <w:rFonts w:ascii="Times New Roman" w:eastAsia="Calibri" w:hAnsi="Times New Roman" w:cs="Times New Roman"/>
          <w:b/>
          <w:sz w:val="28"/>
          <w:szCs w:val="28"/>
          <w:lang w:val="kk-KZ"/>
        </w:rPr>
        <w:t>Наименование государственного органа-разработчика</w:t>
      </w:r>
    </w:p>
    <w:p w:rsidR="007B48EB" w:rsidRPr="00A901B4" w:rsidRDefault="007B48EB" w:rsidP="00461FB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0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 национальной экономики Республики Казахстан.</w:t>
      </w:r>
    </w:p>
    <w:p w:rsidR="007B48EB" w:rsidRPr="00A901B4" w:rsidRDefault="007B48EB" w:rsidP="00461FB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A901B4">
        <w:rPr>
          <w:rFonts w:ascii="Times New Roman" w:eastAsia="Calibri" w:hAnsi="Times New Roman" w:cs="Times New Roman"/>
          <w:b/>
          <w:sz w:val="28"/>
          <w:szCs w:val="28"/>
          <w:lang w:val="kk-KZ"/>
        </w:rPr>
        <w:t>2. Основания для принятия проекта со ссылкой на соответствующие нормативные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руководства Правительства и Канцелярии и/или другие обоснования необходимости его принятия</w:t>
      </w:r>
    </w:p>
    <w:p w:rsidR="00014FC2" w:rsidRPr="00A901B4" w:rsidRDefault="00014FC2" w:rsidP="00461FB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B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протокольным поручением Совета безопасности Республики Казахстан от 30 мая 2018 года Правительству было поручено провести взвешенную фискальную политику с проработкой вопросов расширения налогооблагаемой базы с целью перенаправления неэффективных расходов на приоритетные задачи.</w:t>
      </w:r>
    </w:p>
    <w:p w:rsidR="00014FC2" w:rsidRPr="00A901B4" w:rsidRDefault="00014FC2" w:rsidP="00461FB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B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Также, согласно протокольному поручению Правительства Республики Казахстан от 5 февраля 2019 года № 4 необходима проработка вопросов реформирования налогов на землю</w:t>
      </w:r>
      <w:r w:rsidR="00997F7D" w:rsidRPr="00A90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имущество для физических лиц</w:t>
      </w:r>
      <w:r w:rsidRPr="00A90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14FC2" w:rsidRPr="00A901B4" w:rsidRDefault="00014FC2" w:rsidP="00461FB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B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в Плане совместных действий по обеспечению макроэкономической стабильности на 2019 – 2020 годы, утвержденном протоколом заседания Правительства Республики Казахстан от 29 декабря 2018 года № 52, а также в Плане мероприятий по противодействию теневой экономике на 2019 - 2021 годы, утвержденном постановлением Правительства Республики Казахстан от 29 декабря 2018 года № 921, предусмотрены меры совершенствования налогообложения.</w:t>
      </w:r>
    </w:p>
    <w:p w:rsidR="007B5414" w:rsidRPr="00A901B4" w:rsidRDefault="007B5414" w:rsidP="007B5414">
      <w:pPr>
        <w:pStyle w:val="a6"/>
        <w:ind w:firstLine="708"/>
        <w:jc w:val="both"/>
        <w:rPr>
          <w:rFonts w:eastAsia="Times New Roman"/>
          <w:sz w:val="28"/>
        </w:rPr>
      </w:pPr>
      <w:r w:rsidRPr="00A901B4">
        <w:rPr>
          <w:rFonts w:eastAsia="Times New Roman"/>
          <w:sz w:val="28"/>
        </w:rPr>
        <w:t>В Дорожной карте по реализации Соглашения между Правительством Республики Казахстан и Национальным Банком Республики Казахстан о координации мер макроэкономической политики на 2019 год, одобренной постановлением Правительства от 6 мая 2019 года № 259, предусмотрены мероприятия, формой завершения которых являются поправки в налоговое законодательство.</w:t>
      </w:r>
    </w:p>
    <w:p w:rsidR="007B5414" w:rsidRPr="00A901B4" w:rsidRDefault="007B5414" w:rsidP="007B5414">
      <w:pPr>
        <w:pStyle w:val="a6"/>
        <w:ind w:firstLine="709"/>
        <w:jc w:val="both"/>
        <w:rPr>
          <w:rFonts w:eastAsia="Times New Roman" w:cs="Times New Roman"/>
          <w:sz w:val="28"/>
          <w:szCs w:val="28"/>
        </w:rPr>
      </w:pPr>
      <w:r w:rsidRPr="00A901B4">
        <w:rPr>
          <w:rFonts w:eastAsia="Times New Roman" w:cs="Times New Roman"/>
          <w:sz w:val="28"/>
          <w:szCs w:val="28"/>
        </w:rPr>
        <w:t xml:space="preserve">Во исполнение поручений Президента Республики Казахстан К.К.Токаева по итогам заседания Совета национальных инвесторов при Президенте </w:t>
      </w:r>
      <w:r w:rsidRPr="00A901B4">
        <w:rPr>
          <w:rFonts w:eastAsia="Times New Roman" w:cs="Times New Roman"/>
          <w:sz w:val="28"/>
          <w:szCs w:val="28"/>
        </w:rPr>
        <w:lastRenderedPageBreak/>
        <w:t>Республики Казахстан 24 мая 2019 года (№20-4/04-361//19-01-7.20 от 27.06.19) и Плана действий по реализации предвыборной программы Президента Республики Казахстан «Благополучие для всех! Преемственность. Справедливость. Прогресс» и предложений, полученных в ходе общенациональной ак</w:t>
      </w:r>
      <w:r w:rsidR="00244A67" w:rsidRPr="00A901B4">
        <w:rPr>
          <w:rFonts w:eastAsia="Times New Roman" w:cs="Times New Roman"/>
          <w:sz w:val="28"/>
          <w:szCs w:val="28"/>
        </w:rPr>
        <w:t>ции «Бірге» (№ 24 от 1.07.19 г), необходимо внесение изменения</w:t>
      </w:r>
      <w:r w:rsidRPr="00A901B4">
        <w:rPr>
          <w:rFonts w:eastAsia="Times New Roman" w:cs="Times New Roman"/>
          <w:sz w:val="28"/>
          <w:szCs w:val="28"/>
        </w:rPr>
        <w:t xml:space="preserve"> в Налоговый кодекс в части внедрения инструмента «инвестиционный налоговый кредит».</w:t>
      </w:r>
    </w:p>
    <w:p w:rsidR="0069763E" w:rsidRPr="00A901B4" w:rsidRDefault="00014FC2" w:rsidP="00461FB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привлечения инвестиций посланием Президента Республики Казахстан Лидера Нации Н.А. Назарбаева народу Казахстана от 10 января 2018 года «Новые возможности развития в условиях четвертой промышленной революции» и Программой по привлечению инвестиций «Национальная инвестиционная стратегия», утвержденной постановлением Правительства Республики Казахстан от 22 августа 2017 года № 498, поставлены задачи в части стимулирования инвестиций. </w:t>
      </w:r>
    </w:p>
    <w:p w:rsidR="00FC4156" w:rsidRPr="00A901B4" w:rsidRDefault="00FC4156" w:rsidP="00FC41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1B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Глава государства в ходе своего послания народу Казахстана от 2 сентября 2019 года поставил задачу перед Правительством Республики Казахстан разработать и реализовать комплекс мероприятий, направленных на усиление борьбы с завышением цен и тарифов на товары и услуги естественных монополистов, а также упорядочивание подходов к тарифообразованию.</w:t>
      </w:r>
    </w:p>
    <w:p w:rsidR="00FC4156" w:rsidRPr="00A901B4" w:rsidRDefault="00FC4156" w:rsidP="00FC41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901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 целях повышение качества, прозрачности тарифного регулирования, совершенствования законодательства о естественных монополиях, приведения его в соответствии с Законодательными актами Республики Казахстан необходимо внесение поправок в Закон Республики Казахстан «О естественных монополиях».  </w:t>
      </w:r>
    </w:p>
    <w:p w:rsidR="007B48EB" w:rsidRPr="00A901B4" w:rsidRDefault="007B48EB" w:rsidP="00461FB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A901B4">
        <w:rPr>
          <w:rFonts w:ascii="Times New Roman" w:eastAsia="Calibri" w:hAnsi="Times New Roman" w:cs="Times New Roman"/>
          <w:b/>
          <w:sz w:val="28"/>
          <w:szCs w:val="28"/>
          <w:lang w:val="kk-KZ"/>
        </w:rPr>
        <w:t>3. Необходимость финансовых затрат по проекту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</w:t>
      </w:r>
    </w:p>
    <w:p w:rsidR="00E9412E" w:rsidRPr="00A901B4" w:rsidRDefault="00E9412E" w:rsidP="00E9412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Протокол Республиканской бюджетной комиссии от 1 октября </w:t>
      </w:r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br/>
        <w:t>2019 года № 26 (прилагается).</w:t>
      </w:r>
    </w:p>
    <w:p w:rsidR="008F26FA" w:rsidRPr="00A901B4" w:rsidRDefault="008F26FA" w:rsidP="008F26F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Вместе с этим, в соответствии с Законом Республики Казахстан от 3 апреля 2019 года «О специальных экономических и индустриальных зонах» земельные участки, на которых создается специальная экономическая зона, должны быть обеспечены объектами инфраструктуры за счет бюджетных средств и (или) иных не запрещенных законодательством Республики Казахстан источников.</w:t>
      </w:r>
    </w:p>
    <w:p w:rsidR="008F26FA" w:rsidRPr="00A901B4" w:rsidRDefault="008F26FA" w:rsidP="008F26F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Вместе с тем зачастую инженерная инфраструктура на территории специальных экономических зон строится поэтапно и носит затяжной характер. Практика показывает, что потенциальные участники специальных экономических зон вынуждены отказываться от расположения </w:t>
      </w:r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lastRenderedPageBreak/>
        <w:t>инвестиционного проекта на территории специальных экономических зон либо ждать длительный период полного окончания строительства инфраструктуры, так как строительство объектов необходимой инфраструктуры требует привлечения дополнительных средств, что в купе с отсутствием какого-либо возмещения, всегда отрицательно влияет на окончательное решение инвесторов.</w:t>
      </w:r>
    </w:p>
    <w:p w:rsidR="008F26FA" w:rsidRPr="00A901B4" w:rsidRDefault="008F26FA" w:rsidP="008F26F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Необходимо отметить, что строительство инфраструктуры на территории самого земельного участка участника специальной экономической зоны должно осуществляться им самим в рамках реализации заявленного проекта.</w:t>
      </w:r>
    </w:p>
    <w:p w:rsidR="008F26FA" w:rsidRPr="00A901B4" w:rsidRDefault="008F26FA" w:rsidP="008F26F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При этом законодателем закладывался посыл о возможности строительства (подведения) необходимой инфраструктуры до своего участка участниками специальной экономической зоны за счет собственных средств.</w:t>
      </w:r>
    </w:p>
    <w:p w:rsidR="008F26FA" w:rsidRPr="00A901B4" w:rsidRDefault="008F26FA" w:rsidP="008F26F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shd w:val="clear" w:color="auto" w:fill="FFFFFF"/>
          <w:lang w:val="kk-KZ" w:eastAsia="ru-RU"/>
        </w:rPr>
      </w:pPr>
      <w:r w:rsidRPr="00A901B4">
        <w:rPr>
          <w:rFonts w:ascii="Times New Roman" w:eastAsia="Times New Roman" w:hAnsi="Times New Roman" w:cs="Times New Roman"/>
          <w:spacing w:val="1"/>
          <w:sz w:val="28"/>
          <w:szCs w:val="28"/>
          <w:shd w:val="clear" w:color="auto" w:fill="FFFFFF"/>
          <w:lang w:val="kk-KZ" w:eastAsia="ru-RU"/>
        </w:rPr>
        <w:t>В целях повышения инвестиционной привлекательности и реализации потенциала специальных экономических зон предлагается поэтапное возмещение затрат инвестора-участника СЭЗ на строительство или реконструкцию объектов инфраструктуры до территории земельного участка, переданного им на территории специальной экономической зоны, при наличии положительного отраслевого заключения, до 100%. Это позволит реализацию проектов в сроки, оговоренные в инвестиционных контрактах, без задержек.</w:t>
      </w:r>
    </w:p>
    <w:p w:rsidR="008F26FA" w:rsidRPr="00A901B4" w:rsidRDefault="008F26FA" w:rsidP="008F26F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Предполагаемые расходы бюджета при компенсации инвестиционных затрат за период 2023-2033 составят 1</w:t>
      </w:r>
      <w:r w:rsidR="00E92A6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24</w:t>
      </w:r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,</w:t>
      </w:r>
      <w:r w:rsidR="00E92A6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6</w:t>
      </w:r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 млрд тенге, а также ежегодно в последующие годы 1</w:t>
      </w:r>
      <w:r w:rsidR="003A0E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2</w:t>
      </w:r>
      <w:bookmarkStart w:id="0" w:name="_GoBack"/>
      <w:bookmarkEnd w:id="0"/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 млрд тенге.</w:t>
      </w:r>
    </w:p>
    <w:p w:rsidR="008F26FA" w:rsidRPr="00A901B4" w:rsidRDefault="008F26FA" w:rsidP="008F26F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В период 2020-2022 гг. расходы бюджета при компенсации инвестиционных затрат не предусматриваются, так как выплаты будут производиться только после проектирования и ввода в эксплуатацию, что займет как минимум 3 (три)года.</w:t>
      </w:r>
    </w:p>
    <w:p w:rsidR="007B48EB" w:rsidRPr="00A901B4" w:rsidRDefault="007B48EB" w:rsidP="00461FB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A901B4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4. </w:t>
      </w:r>
      <w:r w:rsidRPr="00A901B4">
        <w:rPr>
          <w:rFonts w:ascii="Times New Roman" w:eastAsia="Calibri" w:hAnsi="Times New Roman" w:cs="Times New Roman"/>
          <w:b/>
          <w:sz w:val="28"/>
          <w:szCs w:val="28"/>
          <w:lang w:val="kk-KZ"/>
        </w:rPr>
        <w:t>Предполагаемые последствия в случае принятия проекта</w:t>
      </w:r>
    </w:p>
    <w:p w:rsidR="0069763E" w:rsidRPr="00A901B4" w:rsidRDefault="0069763E" w:rsidP="00461FB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Про</w:t>
      </w:r>
      <w:r w:rsidR="00FF6896"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ект Закона способствует создани</w:t>
      </w:r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ю благоприятной бизнес-среды и инвестиционного климата путем совершенствования налоговой политики и налогового администрирования, упрощению процедуры уплаты налогов для физических лиц и предпринимателей, расширению налогооблагаемой базы, упрощению порядка ведения бизнеса, привлечению и осуществлению инвестиций в Республике Казахстан.</w:t>
      </w:r>
    </w:p>
    <w:p w:rsidR="007B48EB" w:rsidRPr="00A901B4" w:rsidRDefault="00D43451" w:rsidP="00461FB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П</w:t>
      </w:r>
      <w:r w:rsidR="00383661"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ри</w:t>
      </w:r>
      <w:r w:rsidR="007B48EB"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нятие проекта</w:t>
      </w:r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 </w:t>
      </w:r>
      <w:r w:rsidR="00373D0C"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Закона </w:t>
      </w:r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не повлечет</w:t>
      </w:r>
      <w:r w:rsidR="007B48EB"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 отрицательных социально-экономических и/или правовых последствий.</w:t>
      </w:r>
    </w:p>
    <w:p w:rsidR="007B48EB" w:rsidRPr="00A901B4" w:rsidRDefault="007B48EB" w:rsidP="00461FB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A901B4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5. </w:t>
      </w:r>
      <w:r w:rsidRPr="00A901B4">
        <w:rPr>
          <w:rFonts w:ascii="Times New Roman" w:eastAsia="Calibri" w:hAnsi="Times New Roman" w:cs="Times New Roman"/>
          <w:b/>
          <w:sz w:val="28"/>
          <w:szCs w:val="28"/>
          <w:lang w:val="kk-KZ"/>
        </w:rPr>
        <w:t>Конкретные цели и сроки ожидаемых результатов</w:t>
      </w:r>
    </w:p>
    <w:p w:rsidR="0069763E" w:rsidRPr="00A901B4" w:rsidRDefault="0069763E" w:rsidP="00461FB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Целями проекта Закона являются:</w:t>
      </w:r>
    </w:p>
    <w:p w:rsidR="0069763E" w:rsidRPr="00A901B4" w:rsidRDefault="0069763E" w:rsidP="00461FB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1.</w:t>
      </w:r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ab/>
        <w:t>Создание благоприятной бизнес-среды и инвестиционного климата путем совершенствования налоговой политики и налогового администрирования.</w:t>
      </w:r>
    </w:p>
    <w:p w:rsidR="0069763E" w:rsidRPr="00A901B4" w:rsidRDefault="0069763E" w:rsidP="00461FB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2.</w:t>
      </w:r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ab/>
        <w:t xml:space="preserve">Упрощение процедуры уплаты налогов для физических лиц и предпринимателей. </w:t>
      </w:r>
    </w:p>
    <w:p w:rsidR="0069763E" w:rsidRPr="00A901B4" w:rsidRDefault="0069763E" w:rsidP="00461FB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3.</w:t>
      </w:r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ab/>
        <w:t>Расширение налогооблагаемой базы.</w:t>
      </w:r>
    </w:p>
    <w:p w:rsidR="0069763E" w:rsidRPr="00A901B4" w:rsidRDefault="0069763E" w:rsidP="00461FB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lastRenderedPageBreak/>
        <w:t>4.</w:t>
      </w:r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ab/>
        <w:t>Обеспечение законодательства, способствующего упрощению порядка ведения бизнеса, привлечению и осуществлению инвестиций в Республике Казахстан.</w:t>
      </w:r>
    </w:p>
    <w:p w:rsidR="00FC4156" w:rsidRPr="00A901B4" w:rsidRDefault="00FC4156" w:rsidP="00FC415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5. Повышение качества и прозрачности тарифного регулирования в сферах естественных монополий.</w:t>
      </w:r>
    </w:p>
    <w:p w:rsidR="007B48EB" w:rsidRPr="00A901B4" w:rsidRDefault="007B48EB" w:rsidP="00461FB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A901B4">
        <w:rPr>
          <w:rFonts w:ascii="Times New Roman" w:eastAsia="Calibri" w:hAnsi="Times New Roman" w:cs="Times New Roman"/>
          <w:b/>
          <w:sz w:val="28"/>
          <w:szCs w:val="28"/>
          <w:lang w:val="kk-KZ"/>
        </w:rPr>
        <w:t>6. Сведения об актах Президента и/или Правительства, принятых ранее по вопросам, рассматриваемым в проекте, и результатах их реализации</w:t>
      </w:r>
    </w:p>
    <w:p w:rsidR="007B48EB" w:rsidRPr="00A901B4" w:rsidRDefault="0069763E" w:rsidP="00461FB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Отсутствует</w:t>
      </w:r>
    </w:p>
    <w:p w:rsidR="007B48EB" w:rsidRPr="00A901B4" w:rsidRDefault="007B48EB" w:rsidP="00461FB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A901B4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7. </w:t>
      </w:r>
      <w:r w:rsidRPr="00A901B4">
        <w:rPr>
          <w:rFonts w:ascii="Times New Roman" w:eastAsia="Calibri" w:hAnsi="Times New Roman" w:cs="Times New Roman"/>
          <w:b/>
          <w:sz w:val="28"/>
          <w:szCs w:val="28"/>
          <w:lang w:val="kk-KZ"/>
        </w:rPr>
        <w:t>Необходимость приведения законодательства в соответствие с вносимым проектом в случае его принятия (указать, требуется ли принятие других нормативных правовых актов или внесение изменений и/или дополнений в действующие акты) либо отсутствие такой необходимости</w:t>
      </w:r>
    </w:p>
    <w:p w:rsidR="007B48EB" w:rsidRPr="00A901B4" w:rsidRDefault="007B48EB" w:rsidP="00461FB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Не требуется.</w:t>
      </w:r>
    </w:p>
    <w:p w:rsidR="007B48EB" w:rsidRPr="00A901B4" w:rsidRDefault="007B48EB" w:rsidP="00461FB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A901B4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8. И</w:t>
      </w:r>
      <w:r w:rsidRPr="00A901B4">
        <w:rPr>
          <w:rFonts w:ascii="Times New Roman" w:eastAsia="Calibri" w:hAnsi="Times New Roman" w:cs="Times New Roman"/>
          <w:b/>
          <w:sz w:val="28"/>
          <w:szCs w:val="28"/>
          <w:lang w:val="kk-KZ"/>
        </w:rPr>
        <w:t>нформацию о необходимости последующей ратификации представленного проекта международного договора</w:t>
      </w:r>
    </w:p>
    <w:p w:rsidR="007B48EB" w:rsidRPr="00A901B4" w:rsidRDefault="007B48EB" w:rsidP="00461FB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Не является международным договором.</w:t>
      </w:r>
    </w:p>
    <w:p w:rsidR="007B48EB" w:rsidRPr="00A901B4" w:rsidRDefault="007B48EB" w:rsidP="00461FB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A901B4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9. </w:t>
      </w:r>
      <w:r w:rsidRPr="00A901B4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Возможность передачи проектов и материалов к ним на мобильные устройства членов Правительства через информационную систему «Мобильный офис Правительства Республики Казахстан», за исключением проектов, содержащих государственные секреты и (или) служебную информацию, в соответствии с перечнем служебной информации, разрешенной к передаче в информационной системе «Мобильный офис Правительства Республики Казахстан», утвержденным совместным приказом Руководителя Канцелярии и Министерства связи и </w:t>
      </w:r>
      <w:r w:rsidR="00CA4637" w:rsidRPr="00A901B4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информации от 20 мая 2011 года </w:t>
      </w:r>
      <w:r w:rsidRPr="00A901B4">
        <w:rPr>
          <w:rFonts w:ascii="Times New Roman" w:eastAsia="Calibri" w:hAnsi="Times New Roman" w:cs="Times New Roman"/>
          <w:b/>
          <w:sz w:val="28"/>
          <w:szCs w:val="28"/>
          <w:lang w:val="kk-KZ"/>
        </w:rPr>
        <w:t>№ 25-1-32 дсп/22П-дсп</w:t>
      </w:r>
    </w:p>
    <w:p w:rsidR="007B48EB" w:rsidRPr="00A901B4" w:rsidRDefault="007B48EB" w:rsidP="00461FB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Разрешается.</w:t>
      </w:r>
    </w:p>
    <w:p w:rsidR="007B48EB" w:rsidRPr="00A901B4" w:rsidRDefault="007B48EB" w:rsidP="00461FB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A901B4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10. </w:t>
      </w:r>
      <w:r w:rsidRPr="00A901B4">
        <w:rPr>
          <w:rFonts w:ascii="Times New Roman" w:eastAsia="Calibri" w:hAnsi="Times New Roman" w:cs="Times New Roman"/>
          <w:b/>
          <w:sz w:val="28"/>
          <w:szCs w:val="28"/>
          <w:lang w:val="kk-KZ"/>
        </w:rPr>
        <w:t>Информацию о размещении проекта постановления на интернет-ресурсе государственного органа, а также интернет-портале открытых нормативных правовых актов (дата, количество байт)</w:t>
      </w:r>
    </w:p>
    <w:p w:rsidR="007B48EB" w:rsidRPr="00A901B4" w:rsidRDefault="007B48EB" w:rsidP="00461FB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Проект </w:t>
      </w:r>
      <w:r w:rsidR="001A0D5A"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Закона </w:t>
      </w:r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размещен на интернет-ресурсе Министерства национальной экономики Республики Казахстан </w:t>
      </w:r>
      <w:hyperlink r:id="rId7" w:history="1">
        <w:r w:rsidRPr="00A901B4"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  <w:shd w:val="clear" w:color="auto" w:fill="FFFFFF"/>
            <w:lang w:val="kk-KZ" w:eastAsia="ru-RU"/>
          </w:rPr>
          <w:t>www.economy.gov.kz</w:t>
        </w:r>
      </w:hyperlink>
      <w:r w:rsidR="001A0D5A"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, а также на </w:t>
      </w:r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интернет-портале открытых нормативных правовых актов от </w:t>
      </w:r>
      <w:r w:rsidR="007C0002"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17 </w:t>
      </w:r>
      <w:r w:rsidR="0069763E"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июня</w:t>
      </w:r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 </w:t>
      </w:r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br/>
        <w:t>201</w:t>
      </w:r>
      <w:r w:rsidR="00560343"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9</w:t>
      </w:r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 года. Количество байт: </w:t>
      </w:r>
      <w:r w:rsidR="007C0002"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1</w:t>
      </w:r>
      <w:r w:rsidR="008A3F6F"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346</w:t>
      </w:r>
      <w:r w:rsidR="007E32EE"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</w:t>
      </w:r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КБ. </w:t>
      </w:r>
    </w:p>
    <w:p w:rsidR="007B48EB" w:rsidRPr="00A901B4" w:rsidRDefault="007B48EB" w:rsidP="00461FB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A901B4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11</w:t>
      </w:r>
      <w:r w:rsidRPr="00A901B4">
        <w:rPr>
          <w:rFonts w:ascii="Times New Roman" w:eastAsia="Calibri" w:hAnsi="Times New Roman" w:cs="Times New Roman"/>
          <w:b/>
          <w:sz w:val="28"/>
          <w:szCs w:val="28"/>
          <w:lang w:val="kk-KZ"/>
        </w:rPr>
        <w:t>. Информацию о размещении проекта, касающегося торговли товарами, услугами или прав интеллектуальной собственности, на интернет-ресурсах уполномоченных государственных органов, а также пресс-релиза к проекту постановления, имеющего социальное значение</w:t>
      </w:r>
    </w:p>
    <w:p w:rsidR="007B48EB" w:rsidRPr="00A901B4" w:rsidRDefault="007B48EB" w:rsidP="00461FB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Не требуется.</w:t>
      </w:r>
    </w:p>
    <w:p w:rsidR="007B48EB" w:rsidRPr="00A901B4" w:rsidRDefault="007B48EB" w:rsidP="00461FB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A901B4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12. </w:t>
      </w:r>
      <w:r w:rsidRPr="00A901B4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Соответствие проекта постановления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</w:t>
      </w:r>
    </w:p>
    <w:p w:rsidR="007B48EB" w:rsidRPr="00A901B4" w:rsidRDefault="007B48EB" w:rsidP="00461FB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lastRenderedPageBreak/>
        <w:t>Соответствует.</w:t>
      </w:r>
    </w:p>
    <w:p w:rsidR="007B48EB" w:rsidRPr="00A901B4" w:rsidRDefault="007B48EB" w:rsidP="00461FB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A901B4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13. Результаты расчетов, подтверждающих снижение и(или) увеличение затрат субъектов частного предпринимательства в связи с введением в действие акта Правительства</w:t>
      </w:r>
    </w:p>
    <w:p w:rsidR="0069763E" w:rsidRPr="00A901B4" w:rsidRDefault="00CC1DD4" w:rsidP="00461FB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Протокол Республиканской бюджетной комиссии от 1 октября </w:t>
      </w:r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br/>
        <w:t>2019 года № 26</w:t>
      </w:r>
      <w:r w:rsidR="00E9412E"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 (прилагается)</w:t>
      </w:r>
      <w:r w:rsidRPr="00A901B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.</w:t>
      </w:r>
    </w:p>
    <w:p w:rsidR="00470283" w:rsidRPr="00A901B4" w:rsidRDefault="00470283" w:rsidP="00470283">
      <w:pPr>
        <w:widowControl w:val="0"/>
        <w:tabs>
          <w:tab w:val="left" w:pos="-142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A901B4">
        <w:rPr>
          <w:rFonts w:ascii="Times New Roman" w:eastAsia="Times New Roman" w:hAnsi="Times New Roman" w:cs="Times New Roman"/>
          <w:sz w:val="28"/>
          <w:lang w:val="kk-KZ" w:eastAsia="ru-RU"/>
        </w:rPr>
        <w:t>Проектом Закона п</w:t>
      </w:r>
      <w:r w:rsidRPr="00A901B4">
        <w:rPr>
          <w:rFonts w:ascii="Times New Roman" w:eastAsia="Times New Roman" w:hAnsi="Times New Roman" w:cs="Times New Roman"/>
          <w:sz w:val="28"/>
          <w:lang w:eastAsia="ru-RU"/>
        </w:rPr>
        <w:t>редусмотрено поэтапное увеличение ставок акцизов на пиво и пивной напиток, изделия с нагреваемым табаком, никотиносодержащие жидкости.</w:t>
      </w:r>
    </w:p>
    <w:p w:rsidR="00470283" w:rsidRPr="00A901B4" w:rsidRDefault="00470283" w:rsidP="00470283">
      <w:pPr>
        <w:pStyle w:val="2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A901B4">
        <w:rPr>
          <w:rFonts w:ascii="Times New Roman" w:hAnsi="Times New Roman"/>
          <w:i/>
          <w:sz w:val="28"/>
          <w:szCs w:val="28"/>
        </w:rPr>
        <w:t xml:space="preserve">Дополнительные поступления от повышения ставки акциза на пиво в 2021-2023 году с учетом постепенного повышения составят </w:t>
      </w:r>
      <w:r w:rsidRPr="00A901B4">
        <w:rPr>
          <w:rFonts w:ascii="Times New Roman" w:hAnsi="Times New Roman"/>
          <w:i/>
          <w:sz w:val="28"/>
          <w:szCs w:val="28"/>
        </w:rPr>
        <w:br/>
        <w:t>39,5 млрд. тенге (2021 г. – 6,6 млрд. тенге, 2022 г. – 13,2 млрд.тенге, 2022 г. – 19,7 млрд.тенге).</w:t>
      </w:r>
    </w:p>
    <w:p w:rsidR="00470283" w:rsidRPr="00A901B4" w:rsidRDefault="00470283" w:rsidP="00470283">
      <w:pPr>
        <w:pStyle w:val="2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color w:val="222222"/>
          <w:sz w:val="28"/>
          <w:szCs w:val="28"/>
          <w:lang w:val="kk-KZ"/>
        </w:rPr>
      </w:pPr>
      <w:r w:rsidRPr="00A901B4">
        <w:rPr>
          <w:rFonts w:ascii="Times New Roman" w:eastAsia="Calibri" w:hAnsi="Times New Roman"/>
          <w:color w:val="222222"/>
          <w:sz w:val="28"/>
          <w:szCs w:val="28"/>
        </w:rPr>
        <w:t>Поэтапное повышение с 2021 года ставок акцизов на изделия с нагреваемым табаком (нагреваемая табачная палочка, нагреваемая капсула с табаком и прочие)</w:t>
      </w:r>
      <w:r w:rsidR="00A901B4">
        <w:rPr>
          <w:rFonts w:ascii="Times New Roman" w:eastAsia="Calibri" w:hAnsi="Times New Roman"/>
          <w:color w:val="222222"/>
          <w:sz w:val="28"/>
          <w:szCs w:val="28"/>
          <w:lang w:val="kk-KZ"/>
        </w:rPr>
        <w:t>.</w:t>
      </w:r>
    </w:p>
    <w:p w:rsidR="00470283" w:rsidRPr="00A901B4" w:rsidRDefault="00470283" w:rsidP="00470283">
      <w:pPr>
        <w:pStyle w:val="2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A901B4">
        <w:rPr>
          <w:rFonts w:ascii="Times New Roman" w:hAnsi="Times New Roman"/>
          <w:i/>
          <w:sz w:val="28"/>
          <w:szCs w:val="28"/>
        </w:rPr>
        <w:t xml:space="preserve">Дополнительные поступления от повышения ставки акциза на ИНТ в 2021-2023 году с учетом постепенного повышения составят 3,2 млрд. тенге (2021 г. – 0,6 млрд. тенге, 2022 г. –1,0 млрд.тенге, 2023 г. – </w:t>
      </w:r>
      <w:r w:rsidRPr="00A901B4">
        <w:rPr>
          <w:rFonts w:ascii="Times New Roman" w:hAnsi="Times New Roman"/>
          <w:i/>
          <w:sz w:val="28"/>
          <w:szCs w:val="28"/>
        </w:rPr>
        <w:br/>
        <w:t>1,6 млрд.тенге).</w:t>
      </w:r>
    </w:p>
    <w:p w:rsidR="00470283" w:rsidRPr="00A901B4" w:rsidRDefault="007B48EB" w:rsidP="00470283">
      <w:pPr>
        <w:pStyle w:val="2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A901B4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14. Обоснование причин несогласия с экспертным заключением Национальной палаты предпринимателей Республики Казахстан и аккредитованных объективных субъектов частного предпринимательства</w:t>
      </w:r>
    </w:p>
    <w:p w:rsidR="00470283" w:rsidRPr="00A901B4" w:rsidRDefault="00FD7F50" w:rsidP="00470283">
      <w:pPr>
        <w:pStyle w:val="2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901B4">
        <w:rPr>
          <w:rFonts w:ascii="Times New Roman" w:hAnsi="Times New Roman"/>
          <w:bCs/>
          <w:sz w:val="28"/>
          <w:szCs w:val="28"/>
        </w:rPr>
        <w:t>Национальной палатой предпринимателей Республики Казахстан «Атамекен» представлены замечания и предложения в части налогового администрирования, применения контрольно-кассовых машин, вопросов недропользования и другие.</w:t>
      </w:r>
    </w:p>
    <w:p w:rsidR="00470283" w:rsidRPr="00A901B4" w:rsidRDefault="00FD7F50" w:rsidP="00470283">
      <w:pPr>
        <w:pStyle w:val="2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901B4">
        <w:rPr>
          <w:rFonts w:ascii="Times New Roman" w:hAnsi="Times New Roman"/>
          <w:bCs/>
          <w:sz w:val="28"/>
          <w:szCs w:val="28"/>
        </w:rPr>
        <w:t>В Национальную палату предпринимателей Республики Казахстан «Атамекен» направлено письмо с обоснованием причин несогласия с экспертным заключением от 22 июля 2019 года № 19-1/190-И.</w:t>
      </w:r>
    </w:p>
    <w:p w:rsidR="00470283" w:rsidRPr="00A901B4" w:rsidRDefault="00FD7F50" w:rsidP="00470283">
      <w:pPr>
        <w:pStyle w:val="2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901B4">
        <w:rPr>
          <w:rFonts w:ascii="Times New Roman" w:hAnsi="Times New Roman"/>
          <w:bCs/>
          <w:sz w:val="28"/>
          <w:szCs w:val="28"/>
        </w:rPr>
        <w:t>Республиканским объединением юридических лиц «Союз товаропроизводителей и экспортеров Казахстана» представлены замечания и предложения в части налогового администрирования, вопросов предпринимательства, а также предоставления инвестиционных преференций и другие.</w:t>
      </w:r>
    </w:p>
    <w:p w:rsidR="00470283" w:rsidRPr="00A901B4" w:rsidRDefault="00FD7F50" w:rsidP="00470283">
      <w:pPr>
        <w:pStyle w:val="2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901B4">
        <w:rPr>
          <w:rFonts w:ascii="Times New Roman" w:hAnsi="Times New Roman"/>
          <w:bCs/>
          <w:sz w:val="28"/>
          <w:szCs w:val="28"/>
        </w:rPr>
        <w:t xml:space="preserve">В Республиканское объединение юридических лиц «Союз товаропроизводителей и экспортеров Казахстана» направлено письмо с обоснованием причин несогласия с экспертным заключением </w:t>
      </w:r>
      <w:r w:rsidRPr="00A901B4">
        <w:rPr>
          <w:rFonts w:ascii="Times New Roman" w:hAnsi="Times New Roman"/>
          <w:bCs/>
          <w:sz w:val="28"/>
          <w:szCs w:val="28"/>
        </w:rPr>
        <w:br/>
        <w:t>от 17 июля 2019 года № 19-1/187-И.</w:t>
      </w:r>
    </w:p>
    <w:p w:rsidR="00470283" w:rsidRPr="00A901B4" w:rsidRDefault="00FD7F50" w:rsidP="00470283">
      <w:pPr>
        <w:pStyle w:val="2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901B4">
        <w:rPr>
          <w:rFonts w:ascii="Times New Roman" w:hAnsi="Times New Roman"/>
          <w:bCs/>
          <w:sz w:val="28"/>
          <w:szCs w:val="28"/>
        </w:rPr>
        <w:t xml:space="preserve">Объединением юридических лиц «Казахстанская электроэнергетическая ассоциацией» представлены замечания и предложения в части отнесения в </w:t>
      </w:r>
      <w:r w:rsidRPr="00A901B4">
        <w:rPr>
          <w:rFonts w:ascii="Times New Roman" w:hAnsi="Times New Roman"/>
          <w:bCs/>
          <w:sz w:val="28"/>
          <w:szCs w:val="28"/>
        </w:rPr>
        <w:lastRenderedPageBreak/>
        <w:t>зачет налога на добавленную стоимость, налогового администрирования и другие.</w:t>
      </w:r>
    </w:p>
    <w:p w:rsidR="00470283" w:rsidRPr="00A901B4" w:rsidRDefault="00FD7F50" w:rsidP="00470283">
      <w:pPr>
        <w:pStyle w:val="2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901B4">
        <w:rPr>
          <w:rFonts w:ascii="Times New Roman" w:hAnsi="Times New Roman"/>
          <w:bCs/>
          <w:sz w:val="28"/>
          <w:szCs w:val="28"/>
        </w:rPr>
        <w:t>В Объединение юридических лиц «Казахстанская электроэнергетическая ассоциация» направлено письмо с обоснованием причин несогласия с экспертным заключением от 17 июля 2019 года № 19-1/188-И.</w:t>
      </w:r>
    </w:p>
    <w:p w:rsidR="00470283" w:rsidRPr="00A901B4" w:rsidRDefault="00FD7F50" w:rsidP="00470283">
      <w:pPr>
        <w:pStyle w:val="2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901B4">
        <w:rPr>
          <w:rFonts w:ascii="Times New Roman" w:hAnsi="Times New Roman"/>
          <w:bCs/>
          <w:sz w:val="28"/>
          <w:szCs w:val="28"/>
        </w:rPr>
        <w:t>Объединением юридических лиц «Казахстанская ассоциация организаций нефтегазового и энергетического комплекса «KAZENERGY» представлены замечания и предложения в части освобождения от налога на добавленную стоимость, налогового учета операций по недропользованию и другие.</w:t>
      </w:r>
    </w:p>
    <w:p w:rsidR="00470283" w:rsidRPr="00A901B4" w:rsidRDefault="00FD7F50" w:rsidP="00470283">
      <w:pPr>
        <w:pStyle w:val="2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901B4">
        <w:rPr>
          <w:rFonts w:ascii="Times New Roman" w:hAnsi="Times New Roman"/>
          <w:bCs/>
          <w:sz w:val="28"/>
          <w:szCs w:val="28"/>
        </w:rPr>
        <w:t>В Объединение юридических лиц «Казахстанская ассоциация организаций нефтегазового и энергетического комплекса «KAZENERGY» направлено письмо с обоснованием причин несогласия с экспертным заключением от 17 июля 2019 года № 19-1/186-И.</w:t>
      </w:r>
    </w:p>
    <w:p w:rsidR="00470283" w:rsidRPr="00A901B4" w:rsidRDefault="00FD7F50" w:rsidP="00470283">
      <w:pPr>
        <w:pStyle w:val="2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901B4">
        <w:rPr>
          <w:rFonts w:ascii="Times New Roman" w:hAnsi="Times New Roman"/>
          <w:bCs/>
          <w:sz w:val="28"/>
          <w:szCs w:val="28"/>
        </w:rPr>
        <w:t>Объединением юридических лиц «Ассоциация налогоплательщиков Казахстана» представлены замечания и предложения в части освобождения ипотечных организаций от уплаты корпоративно подоходного налога, лицензирования недропользователей, а также вопросов налогового администрирования и другие.</w:t>
      </w:r>
    </w:p>
    <w:p w:rsidR="00470283" w:rsidRPr="00A901B4" w:rsidRDefault="00FD7F50" w:rsidP="00470283">
      <w:pPr>
        <w:pStyle w:val="2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901B4">
        <w:rPr>
          <w:rFonts w:ascii="Times New Roman" w:hAnsi="Times New Roman"/>
          <w:bCs/>
          <w:sz w:val="28"/>
          <w:szCs w:val="28"/>
        </w:rPr>
        <w:t>В Объединение юридических лиц «Ассоциация налогоплательщиков Казахстана» направлено письмо с обоснованием причин несогласия с экспертным заключением от 17 июля 2019 года № 19-1/184-И.</w:t>
      </w:r>
    </w:p>
    <w:p w:rsidR="00470283" w:rsidRPr="00A901B4" w:rsidRDefault="00FD7F50" w:rsidP="00470283">
      <w:pPr>
        <w:pStyle w:val="2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901B4">
        <w:rPr>
          <w:rFonts w:ascii="Times New Roman" w:hAnsi="Times New Roman"/>
          <w:bCs/>
          <w:sz w:val="28"/>
          <w:szCs w:val="28"/>
        </w:rPr>
        <w:t>Объединением юридических лиц «Республиканская ассоциация горнодобывающих и горно-металлургических предприятий» представлены замечания и предложения в части инвестиционного проекта, вопросов недропользования, налогового администрирования и другие.</w:t>
      </w:r>
    </w:p>
    <w:p w:rsidR="00470283" w:rsidRPr="00A901B4" w:rsidRDefault="00FD7F50" w:rsidP="00470283">
      <w:pPr>
        <w:pStyle w:val="2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901B4">
        <w:rPr>
          <w:rFonts w:ascii="Times New Roman" w:hAnsi="Times New Roman"/>
          <w:bCs/>
          <w:sz w:val="28"/>
          <w:szCs w:val="28"/>
        </w:rPr>
        <w:t xml:space="preserve">В Объединение юридических лиц «Республиканская ассоциация горнодобывающих и горно-металлургических предприятий» направлено письмо с обоснованием причин несогласия с экспертным заключением </w:t>
      </w:r>
      <w:r w:rsidRPr="00A901B4">
        <w:rPr>
          <w:rFonts w:ascii="Times New Roman" w:hAnsi="Times New Roman"/>
          <w:bCs/>
          <w:sz w:val="28"/>
          <w:szCs w:val="28"/>
        </w:rPr>
        <w:br/>
        <w:t>от 17 июля 2019 года № 19-1/185-И.</w:t>
      </w:r>
    </w:p>
    <w:p w:rsidR="00470283" w:rsidRPr="00A901B4" w:rsidRDefault="00E9412E" w:rsidP="00470283">
      <w:pPr>
        <w:pStyle w:val="2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color w:val="000000"/>
          <w:spacing w:val="1"/>
          <w:sz w:val="28"/>
          <w:szCs w:val="28"/>
          <w:shd w:val="clear" w:color="auto" w:fill="FFFFFF"/>
        </w:rPr>
      </w:pPr>
      <w:r w:rsidRPr="00A901B4">
        <w:rPr>
          <w:rFonts w:ascii="Times New Roman" w:hAnsi="Times New Roman"/>
          <w:i/>
          <w:color w:val="000000"/>
          <w:spacing w:val="1"/>
          <w:sz w:val="28"/>
          <w:szCs w:val="28"/>
          <w:shd w:val="clear" w:color="auto" w:fill="FFFFFF"/>
        </w:rPr>
        <w:t>Приложение: на _______ листах.</w:t>
      </w:r>
    </w:p>
    <w:p w:rsidR="00470283" w:rsidRPr="00A901B4" w:rsidRDefault="00470283" w:rsidP="00470283">
      <w:pPr>
        <w:pStyle w:val="2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color w:val="000000"/>
          <w:spacing w:val="1"/>
          <w:sz w:val="28"/>
          <w:szCs w:val="28"/>
          <w:shd w:val="clear" w:color="auto" w:fill="FFFFFF"/>
        </w:rPr>
      </w:pPr>
    </w:p>
    <w:p w:rsidR="00470283" w:rsidRPr="00A901B4" w:rsidRDefault="00470283" w:rsidP="00470283">
      <w:pPr>
        <w:pStyle w:val="2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color w:val="000000"/>
          <w:spacing w:val="1"/>
          <w:sz w:val="28"/>
          <w:szCs w:val="28"/>
          <w:shd w:val="clear" w:color="auto" w:fill="FFFFFF"/>
        </w:rPr>
      </w:pPr>
    </w:p>
    <w:p w:rsidR="00470283" w:rsidRPr="00A901B4" w:rsidRDefault="007B48EB" w:rsidP="00470283">
      <w:pPr>
        <w:pStyle w:val="2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A901B4">
        <w:rPr>
          <w:rFonts w:ascii="Times New Roman" w:eastAsia="Calibri" w:hAnsi="Times New Roman"/>
          <w:b/>
          <w:sz w:val="28"/>
          <w:szCs w:val="28"/>
        </w:rPr>
        <w:t xml:space="preserve">               Министр </w:t>
      </w:r>
    </w:p>
    <w:p w:rsidR="00470283" w:rsidRPr="00A901B4" w:rsidRDefault="007B48EB" w:rsidP="00470283">
      <w:pPr>
        <w:pStyle w:val="2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A901B4">
        <w:rPr>
          <w:rFonts w:ascii="Times New Roman" w:eastAsia="Calibri" w:hAnsi="Times New Roman"/>
          <w:b/>
          <w:sz w:val="28"/>
          <w:szCs w:val="28"/>
        </w:rPr>
        <w:t>национальной экономики</w:t>
      </w:r>
    </w:p>
    <w:p w:rsidR="001E540B" w:rsidRPr="00470283" w:rsidRDefault="007B48EB" w:rsidP="00470283">
      <w:pPr>
        <w:pStyle w:val="2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A901B4">
        <w:rPr>
          <w:rFonts w:ascii="Times New Roman" w:eastAsia="Calibri" w:hAnsi="Times New Roman"/>
          <w:b/>
          <w:sz w:val="28"/>
          <w:szCs w:val="28"/>
        </w:rPr>
        <w:t xml:space="preserve">    Республики Казахстан                                                </w:t>
      </w:r>
      <w:r w:rsidR="006C20AC" w:rsidRPr="00A901B4">
        <w:rPr>
          <w:rFonts w:ascii="Times New Roman" w:eastAsia="Calibri" w:hAnsi="Times New Roman"/>
          <w:b/>
          <w:sz w:val="28"/>
          <w:szCs w:val="28"/>
        </w:rPr>
        <w:t xml:space="preserve">  </w:t>
      </w:r>
      <w:r w:rsidR="00EC4909" w:rsidRPr="00A901B4">
        <w:rPr>
          <w:rFonts w:ascii="Times New Roman" w:eastAsia="Calibri" w:hAnsi="Times New Roman"/>
          <w:b/>
          <w:sz w:val="28"/>
          <w:szCs w:val="28"/>
        </w:rPr>
        <w:t xml:space="preserve">  </w:t>
      </w:r>
      <w:r w:rsidR="006C20AC" w:rsidRPr="00A901B4">
        <w:rPr>
          <w:rFonts w:ascii="Times New Roman" w:eastAsia="Calibri" w:hAnsi="Times New Roman"/>
          <w:b/>
          <w:sz w:val="28"/>
          <w:szCs w:val="28"/>
        </w:rPr>
        <w:t xml:space="preserve">   </w:t>
      </w:r>
      <w:r w:rsidRPr="00A901B4">
        <w:rPr>
          <w:rFonts w:ascii="Times New Roman" w:eastAsia="Calibri" w:hAnsi="Times New Roman"/>
          <w:b/>
          <w:sz w:val="28"/>
          <w:szCs w:val="28"/>
        </w:rPr>
        <w:t xml:space="preserve">    </w:t>
      </w:r>
      <w:r w:rsidR="00470283" w:rsidRPr="00A901B4">
        <w:rPr>
          <w:rFonts w:ascii="Times New Roman" w:eastAsia="Calibri" w:hAnsi="Times New Roman"/>
          <w:b/>
          <w:sz w:val="28"/>
          <w:szCs w:val="28"/>
          <w:lang w:val="kk-KZ"/>
        </w:rPr>
        <w:t xml:space="preserve">   </w:t>
      </w:r>
      <w:r w:rsidR="006C20AC" w:rsidRPr="00A901B4">
        <w:rPr>
          <w:rFonts w:ascii="Times New Roman" w:eastAsia="Calibri" w:hAnsi="Times New Roman"/>
          <w:b/>
          <w:sz w:val="28"/>
          <w:szCs w:val="28"/>
        </w:rPr>
        <w:t>Р.</w:t>
      </w:r>
      <w:r w:rsidR="00E44F5C" w:rsidRPr="00A901B4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6C20AC" w:rsidRPr="00A901B4">
        <w:rPr>
          <w:rFonts w:ascii="Times New Roman" w:eastAsia="Calibri" w:hAnsi="Times New Roman"/>
          <w:b/>
          <w:sz w:val="28"/>
          <w:szCs w:val="28"/>
        </w:rPr>
        <w:t>Даленов</w:t>
      </w:r>
    </w:p>
    <w:sectPr w:rsidR="001E540B" w:rsidRPr="00470283" w:rsidSect="00461FBA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6DA0" w:rsidRDefault="00526DA0">
      <w:pPr>
        <w:spacing w:after="0" w:line="240" w:lineRule="auto"/>
      </w:pPr>
      <w:r>
        <w:separator/>
      </w:r>
    </w:p>
  </w:endnote>
  <w:endnote w:type="continuationSeparator" w:id="0">
    <w:p w:rsidR="00526DA0" w:rsidRDefault="00526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6DA0" w:rsidRDefault="00526DA0">
      <w:pPr>
        <w:spacing w:after="0" w:line="240" w:lineRule="auto"/>
      </w:pPr>
      <w:r>
        <w:separator/>
      </w:r>
    </w:p>
  </w:footnote>
  <w:footnote w:type="continuationSeparator" w:id="0">
    <w:p w:rsidR="00526DA0" w:rsidRDefault="00526D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7375495"/>
      <w:docPartObj>
        <w:docPartGallery w:val="Page Numbers (Top of Page)"/>
        <w:docPartUnique/>
      </w:docPartObj>
    </w:sdtPr>
    <w:sdtEndPr/>
    <w:sdtContent>
      <w:p w:rsidR="00B23865" w:rsidRDefault="00AA70B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626">
          <w:rPr>
            <w:noProof/>
          </w:rPr>
          <w:t>4</w:t>
        </w:r>
        <w:r>
          <w:fldChar w:fldCharType="end"/>
        </w:r>
      </w:p>
    </w:sdtContent>
  </w:sdt>
  <w:p w:rsidR="00B23865" w:rsidRDefault="00526DA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8EB"/>
    <w:rsid w:val="0000055A"/>
    <w:rsid w:val="000023CE"/>
    <w:rsid w:val="00002598"/>
    <w:rsid w:val="000031EC"/>
    <w:rsid w:val="00006B7B"/>
    <w:rsid w:val="00011B04"/>
    <w:rsid w:val="00011EBD"/>
    <w:rsid w:val="0001364E"/>
    <w:rsid w:val="00014FC2"/>
    <w:rsid w:val="00016496"/>
    <w:rsid w:val="00017B4E"/>
    <w:rsid w:val="0003262E"/>
    <w:rsid w:val="0003374A"/>
    <w:rsid w:val="000348C9"/>
    <w:rsid w:val="00035F6E"/>
    <w:rsid w:val="00037B61"/>
    <w:rsid w:val="000402A1"/>
    <w:rsid w:val="00040315"/>
    <w:rsid w:val="000404FF"/>
    <w:rsid w:val="00041369"/>
    <w:rsid w:val="00043022"/>
    <w:rsid w:val="0004349C"/>
    <w:rsid w:val="000502B8"/>
    <w:rsid w:val="00051B08"/>
    <w:rsid w:val="000661AA"/>
    <w:rsid w:val="00067E94"/>
    <w:rsid w:val="000722C2"/>
    <w:rsid w:val="000735A0"/>
    <w:rsid w:val="0007578B"/>
    <w:rsid w:val="00077EFF"/>
    <w:rsid w:val="00085C5F"/>
    <w:rsid w:val="0009344D"/>
    <w:rsid w:val="00095522"/>
    <w:rsid w:val="00095561"/>
    <w:rsid w:val="0009566D"/>
    <w:rsid w:val="000A1CBA"/>
    <w:rsid w:val="000A486B"/>
    <w:rsid w:val="000B1D5D"/>
    <w:rsid w:val="000B2949"/>
    <w:rsid w:val="000B4D43"/>
    <w:rsid w:val="000B4EDF"/>
    <w:rsid w:val="000B5A4C"/>
    <w:rsid w:val="000B6512"/>
    <w:rsid w:val="000C233E"/>
    <w:rsid w:val="000C26A1"/>
    <w:rsid w:val="000C293E"/>
    <w:rsid w:val="000C758C"/>
    <w:rsid w:val="000D02AD"/>
    <w:rsid w:val="000D04E8"/>
    <w:rsid w:val="000D0FF9"/>
    <w:rsid w:val="000D1048"/>
    <w:rsid w:val="000D62F1"/>
    <w:rsid w:val="000E170E"/>
    <w:rsid w:val="000E1EAB"/>
    <w:rsid w:val="000E3712"/>
    <w:rsid w:val="000E5757"/>
    <w:rsid w:val="000F0DFE"/>
    <w:rsid w:val="000F1325"/>
    <w:rsid w:val="000F17EF"/>
    <w:rsid w:val="000F5C37"/>
    <w:rsid w:val="000F5CF8"/>
    <w:rsid w:val="000F6353"/>
    <w:rsid w:val="00102AD9"/>
    <w:rsid w:val="001034CA"/>
    <w:rsid w:val="00103783"/>
    <w:rsid w:val="00105477"/>
    <w:rsid w:val="00113D18"/>
    <w:rsid w:val="00114245"/>
    <w:rsid w:val="001150AC"/>
    <w:rsid w:val="00122FEA"/>
    <w:rsid w:val="0012701F"/>
    <w:rsid w:val="0013141C"/>
    <w:rsid w:val="001414D7"/>
    <w:rsid w:val="00143577"/>
    <w:rsid w:val="00144C3C"/>
    <w:rsid w:val="00146538"/>
    <w:rsid w:val="001465FC"/>
    <w:rsid w:val="00151C82"/>
    <w:rsid w:val="001522A3"/>
    <w:rsid w:val="0015462A"/>
    <w:rsid w:val="001655FB"/>
    <w:rsid w:val="001679FF"/>
    <w:rsid w:val="00167CBC"/>
    <w:rsid w:val="001808EE"/>
    <w:rsid w:val="00182918"/>
    <w:rsid w:val="00186691"/>
    <w:rsid w:val="001914CE"/>
    <w:rsid w:val="00191723"/>
    <w:rsid w:val="00191CE3"/>
    <w:rsid w:val="00191FFA"/>
    <w:rsid w:val="00192333"/>
    <w:rsid w:val="001939F7"/>
    <w:rsid w:val="001946C3"/>
    <w:rsid w:val="00195C20"/>
    <w:rsid w:val="00196E3F"/>
    <w:rsid w:val="001A0D5A"/>
    <w:rsid w:val="001A2216"/>
    <w:rsid w:val="001A3F7A"/>
    <w:rsid w:val="001A478D"/>
    <w:rsid w:val="001A5477"/>
    <w:rsid w:val="001A628B"/>
    <w:rsid w:val="001B4771"/>
    <w:rsid w:val="001C2C5E"/>
    <w:rsid w:val="001C5BB7"/>
    <w:rsid w:val="001C67A1"/>
    <w:rsid w:val="001C7713"/>
    <w:rsid w:val="001D06C8"/>
    <w:rsid w:val="001D0891"/>
    <w:rsid w:val="001D1555"/>
    <w:rsid w:val="001D1B82"/>
    <w:rsid w:val="001D1D2E"/>
    <w:rsid w:val="001D2197"/>
    <w:rsid w:val="001D475B"/>
    <w:rsid w:val="001D5899"/>
    <w:rsid w:val="001D67AC"/>
    <w:rsid w:val="001E12D1"/>
    <w:rsid w:val="001E17AC"/>
    <w:rsid w:val="001E379B"/>
    <w:rsid w:val="001E4864"/>
    <w:rsid w:val="001E4CC2"/>
    <w:rsid w:val="001E540B"/>
    <w:rsid w:val="001E7626"/>
    <w:rsid w:val="001F5218"/>
    <w:rsid w:val="002028F0"/>
    <w:rsid w:val="002040BC"/>
    <w:rsid w:val="0020733F"/>
    <w:rsid w:val="002075F3"/>
    <w:rsid w:val="00211E61"/>
    <w:rsid w:val="00213E3D"/>
    <w:rsid w:val="00216D84"/>
    <w:rsid w:val="00221627"/>
    <w:rsid w:val="002234E3"/>
    <w:rsid w:val="00223FD4"/>
    <w:rsid w:val="002240FB"/>
    <w:rsid w:val="00230729"/>
    <w:rsid w:val="00233FCA"/>
    <w:rsid w:val="002341B5"/>
    <w:rsid w:val="0023543A"/>
    <w:rsid w:val="0023640B"/>
    <w:rsid w:val="0023649B"/>
    <w:rsid w:val="00241E60"/>
    <w:rsid w:val="00242F3B"/>
    <w:rsid w:val="00244A67"/>
    <w:rsid w:val="00247ABE"/>
    <w:rsid w:val="0025060C"/>
    <w:rsid w:val="00251330"/>
    <w:rsid w:val="00255CEC"/>
    <w:rsid w:val="00260B6A"/>
    <w:rsid w:val="00264FAC"/>
    <w:rsid w:val="00266786"/>
    <w:rsid w:val="00266B39"/>
    <w:rsid w:val="002711AD"/>
    <w:rsid w:val="00271ED3"/>
    <w:rsid w:val="00274BE5"/>
    <w:rsid w:val="002756E5"/>
    <w:rsid w:val="002830B6"/>
    <w:rsid w:val="00285191"/>
    <w:rsid w:val="002865C0"/>
    <w:rsid w:val="00286A19"/>
    <w:rsid w:val="00286D6E"/>
    <w:rsid w:val="00291223"/>
    <w:rsid w:val="00292680"/>
    <w:rsid w:val="0029640E"/>
    <w:rsid w:val="00297B20"/>
    <w:rsid w:val="002A39AB"/>
    <w:rsid w:val="002A64B4"/>
    <w:rsid w:val="002A7E70"/>
    <w:rsid w:val="002B6797"/>
    <w:rsid w:val="002C06B0"/>
    <w:rsid w:val="002C2253"/>
    <w:rsid w:val="002C2405"/>
    <w:rsid w:val="002C25FF"/>
    <w:rsid w:val="002C4666"/>
    <w:rsid w:val="002C51F6"/>
    <w:rsid w:val="002C6753"/>
    <w:rsid w:val="002C67E2"/>
    <w:rsid w:val="002C6FD8"/>
    <w:rsid w:val="002D77D8"/>
    <w:rsid w:val="002E26BF"/>
    <w:rsid w:val="002E5BF5"/>
    <w:rsid w:val="0030080B"/>
    <w:rsid w:val="00301839"/>
    <w:rsid w:val="00301AB8"/>
    <w:rsid w:val="0030296B"/>
    <w:rsid w:val="003055AB"/>
    <w:rsid w:val="003068CB"/>
    <w:rsid w:val="00307634"/>
    <w:rsid w:val="0031055E"/>
    <w:rsid w:val="003134F2"/>
    <w:rsid w:val="00313A0B"/>
    <w:rsid w:val="0031502A"/>
    <w:rsid w:val="00316648"/>
    <w:rsid w:val="00316D34"/>
    <w:rsid w:val="00321DB8"/>
    <w:rsid w:val="00322117"/>
    <w:rsid w:val="003229C1"/>
    <w:rsid w:val="00322D54"/>
    <w:rsid w:val="00324FD1"/>
    <w:rsid w:val="003277E4"/>
    <w:rsid w:val="0033064F"/>
    <w:rsid w:val="003335FE"/>
    <w:rsid w:val="00334A3E"/>
    <w:rsid w:val="00334CDC"/>
    <w:rsid w:val="00342983"/>
    <w:rsid w:val="00353594"/>
    <w:rsid w:val="0036085F"/>
    <w:rsid w:val="00370559"/>
    <w:rsid w:val="00373D0C"/>
    <w:rsid w:val="00374AAF"/>
    <w:rsid w:val="00381187"/>
    <w:rsid w:val="003818BC"/>
    <w:rsid w:val="003826BD"/>
    <w:rsid w:val="00383661"/>
    <w:rsid w:val="00386509"/>
    <w:rsid w:val="00390A67"/>
    <w:rsid w:val="003916F5"/>
    <w:rsid w:val="00392B68"/>
    <w:rsid w:val="00392ED6"/>
    <w:rsid w:val="00394CC3"/>
    <w:rsid w:val="00396FA3"/>
    <w:rsid w:val="003A080A"/>
    <w:rsid w:val="003A0E46"/>
    <w:rsid w:val="003A38A6"/>
    <w:rsid w:val="003A3BE7"/>
    <w:rsid w:val="003A5A51"/>
    <w:rsid w:val="003A66AE"/>
    <w:rsid w:val="003A6A8A"/>
    <w:rsid w:val="003A740C"/>
    <w:rsid w:val="003B6306"/>
    <w:rsid w:val="003B6F02"/>
    <w:rsid w:val="003C1617"/>
    <w:rsid w:val="003C1A04"/>
    <w:rsid w:val="003C52ED"/>
    <w:rsid w:val="003D2C15"/>
    <w:rsid w:val="003D566A"/>
    <w:rsid w:val="003E695D"/>
    <w:rsid w:val="003E7DE3"/>
    <w:rsid w:val="003F18DA"/>
    <w:rsid w:val="003F2570"/>
    <w:rsid w:val="003F2FD0"/>
    <w:rsid w:val="003F376E"/>
    <w:rsid w:val="003F4823"/>
    <w:rsid w:val="00400974"/>
    <w:rsid w:val="004010C4"/>
    <w:rsid w:val="00401FAE"/>
    <w:rsid w:val="00403683"/>
    <w:rsid w:val="00407412"/>
    <w:rsid w:val="00407BE6"/>
    <w:rsid w:val="00410020"/>
    <w:rsid w:val="0041523B"/>
    <w:rsid w:val="00416C41"/>
    <w:rsid w:val="00423005"/>
    <w:rsid w:val="0042690A"/>
    <w:rsid w:val="00427ED3"/>
    <w:rsid w:val="00432446"/>
    <w:rsid w:val="00434F89"/>
    <w:rsid w:val="00435425"/>
    <w:rsid w:val="00442101"/>
    <w:rsid w:val="00443F6C"/>
    <w:rsid w:val="00444571"/>
    <w:rsid w:val="00445A90"/>
    <w:rsid w:val="00446849"/>
    <w:rsid w:val="00453CAA"/>
    <w:rsid w:val="0045452B"/>
    <w:rsid w:val="0046009C"/>
    <w:rsid w:val="00461FBA"/>
    <w:rsid w:val="00463693"/>
    <w:rsid w:val="00463895"/>
    <w:rsid w:val="004639C9"/>
    <w:rsid w:val="004655EE"/>
    <w:rsid w:val="00470283"/>
    <w:rsid w:val="004719F9"/>
    <w:rsid w:val="00473DB5"/>
    <w:rsid w:val="00482246"/>
    <w:rsid w:val="00484AB2"/>
    <w:rsid w:val="00491E36"/>
    <w:rsid w:val="0049336D"/>
    <w:rsid w:val="004A4AC1"/>
    <w:rsid w:val="004A5E45"/>
    <w:rsid w:val="004B058C"/>
    <w:rsid w:val="004B2A9F"/>
    <w:rsid w:val="004B635F"/>
    <w:rsid w:val="004B6CAA"/>
    <w:rsid w:val="004C1910"/>
    <w:rsid w:val="004C1B62"/>
    <w:rsid w:val="004C3003"/>
    <w:rsid w:val="004C53A1"/>
    <w:rsid w:val="004D06A0"/>
    <w:rsid w:val="004D17D5"/>
    <w:rsid w:val="004D1D0F"/>
    <w:rsid w:val="004D369F"/>
    <w:rsid w:val="004D3AF7"/>
    <w:rsid w:val="004D4281"/>
    <w:rsid w:val="004D4457"/>
    <w:rsid w:val="004D4A77"/>
    <w:rsid w:val="004D6C54"/>
    <w:rsid w:val="004E0162"/>
    <w:rsid w:val="004E313B"/>
    <w:rsid w:val="004E7A6F"/>
    <w:rsid w:val="004F0222"/>
    <w:rsid w:val="004F1183"/>
    <w:rsid w:val="004F170B"/>
    <w:rsid w:val="004F285C"/>
    <w:rsid w:val="004F29C1"/>
    <w:rsid w:val="004F2BFA"/>
    <w:rsid w:val="004F452F"/>
    <w:rsid w:val="00504B3C"/>
    <w:rsid w:val="0051697C"/>
    <w:rsid w:val="00516E4E"/>
    <w:rsid w:val="00517095"/>
    <w:rsid w:val="00517B54"/>
    <w:rsid w:val="005201BA"/>
    <w:rsid w:val="00523267"/>
    <w:rsid w:val="00525603"/>
    <w:rsid w:val="00526DA0"/>
    <w:rsid w:val="0053444F"/>
    <w:rsid w:val="005379CC"/>
    <w:rsid w:val="00547144"/>
    <w:rsid w:val="00547D83"/>
    <w:rsid w:val="00550E16"/>
    <w:rsid w:val="0055169E"/>
    <w:rsid w:val="0055203D"/>
    <w:rsid w:val="00553808"/>
    <w:rsid w:val="005560D6"/>
    <w:rsid w:val="00560343"/>
    <w:rsid w:val="0056086F"/>
    <w:rsid w:val="005705B9"/>
    <w:rsid w:val="00574097"/>
    <w:rsid w:val="00574837"/>
    <w:rsid w:val="00574CB0"/>
    <w:rsid w:val="00580DFE"/>
    <w:rsid w:val="00583DA1"/>
    <w:rsid w:val="00583FBE"/>
    <w:rsid w:val="00584A6D"/>
    <w:rsid w:val="00585B97"/>
    <w:rsid w:val="00586245"/>
    <w:rsid w:val="005864FD"/>
    <w:rsid w:val="005911BD"/>
    <w:rsid w:val="00596464"/>
    <w:rsid w:val="005A34AC"/>
    <w:rsid w:val="005A5651"/>
    <w:rsid w:val="005A595F"/>
    <w:rsid w:val="005B2C5C"/>
    <w:rsid w:val="005B64F7"/>
    <w:rsid w:val="005B6A8D"/>
    <w:rsid w:val="005C2FE5"/>
    <w:rsid w:val="005C3665"/>
    <w:rsid w:val="005C4DC6"/>
    <w:rsid w:val="005C5337"/>
    <w:rsid w:val="005C648B"/>
    <w:rsid w:val="005D775E"/>
    <w:rsid w:val="005E044D"/>
    <w:rsid w:val="005E469D"/>
    <w:rsid w:val="005E4D0D"/>
    <w:rsid w:val="005E502B"/>
    <w:rsid w:val="005E63D7"/>
    <w:rsid w:val="005F3FC7"/>
    <w:rsid w:val="005F4220"/>
    <w:rsid w:val="005F701D"/>
    <w:rsid w:val="0060078E"/>
    <w:rsid w:val="00603DE2"/>
    <w:rsid w:val="00605959"/>
    <w:rsid w:val="006119B2"/>
    <w:rsid w:val="0061274F"/>
    <w:rsid w:val="006150C2"/>
    <w:rsid w:val="00616292"/>
    <w:rsid w:val="006163D7"/>
    <w:rsid w:val="00621B1F"/>
    <w:rsid w:val="00622B09"/>
    <w:rsid w:val="00623C26"/>
    <w:rsid w:val="006334B6"/>
    <w:rsid w:val="00633D1F"/>
    <w:rsid w:val="0063511F"/>
    <w:rsid w:val="00635495"/>
    <w:rsid w:val="00636909"/>
    <w:rsid w:val="006400B8"/>
    <w:rsid w:val="00642495"/>
    <w:rsid w:val="00644F2C"/>
    <w:rsid w:val="00646AFD"/>
    <w:rsid w:val="00650839"/>
    <w:rsid w:val="0065114A"/>
    <w:rsid w:val="006612E3"/>
    <w:rsid w:val="006623FD"/>
    <w:rsid w:val="00663CD1"/>
    <w:rsid w:val="00664783"/>
    <w:rsid w:val="0066522A"/>
    <w:rsid w:val="00666F38"/>
    <w:rsid w:val="006706F3"/>
    <w:rsid w:val="00671653"/>
    <w:rsid w:val="006721EB"/>
    <w:rsid w:val="0068102F"/>
    <w:rsid w:val="00682DAD"/>
    <w:rsid w:val="006867E4"/>
    <w:rsid w:val="00693697"/>
    <w:rsid w:val="0069763E"/>
    <w:rsid w:val="006A2C5F"/>
    <w:rsid w:val="006A3F41"/>
    <w:rsid w:val="006A5E93"/>
    <w:rsid w:val="006A6BB1"/>
    <w:rsid w:val="006B0373"/>
    <w:rsid w:val="006B0FCF"/>
    <w:rsid w:val="006B1849"/>
    <w:rsid w:val="006B5258"/>
    <w:rsid w:val="006C0B65"/>
    <w:rsid w:val="006C0FCC"/>
    <w:rsid w:val="006C20AC"/>
    <w:rsid w:val="006C2AC8"/>
    <w:rsid w:val="006C3505"/>
    <w:rsid w:val="006C49C2"/>
    <w:rsid w:val="006C549E"/>
    <w:rsid w:val="006D2F96"/>
    <w:rsid w:val="006D38D7"/>
    <w:rsid w:val="006D79DC"/>
    <w:rsid w:val="006D7CB3"/>
    <w:rsid w:val="006E0A3D"/>
    <w:rsid w:val="006E696E"/>
    <w:rsid w:val="006F02F1"/>
    <w:rsid w:val="006F0419"/>
    <w:rsid w:val="006F0B3E"/>
    <w:rsid w:val="006F185C"/>
    <w:rsid w:val="006F4B28"/>
    <w:rsid w:val="006F51CA"/>
    <w:rsid w:val="0070054E"/>
    <w:rsid w:val="007008E7"/>
    <w:rsid w:val="00701141"/>
    <w:rsid w:val="00703474"/>
    <w:rsid w:val="007052E1"/>
    <w:rsid w:val="007054AD"/>
    <w:rsid w:val="0071271E"/>
    <w:rsid w:val="0071506B"/>
    <w:rsid w:val="007154CD"/>
    <w:rsid w:val="00721A78"/>
    <w:rsid w:val="00722B05"/>
    <w:rsid w:val="00724C47"/>
    <w:rsid w:val="00725EB1"/>
    <w:rsid w:val="00727EBC"/>
    <w:rsid w:val="00730631"/>
    <w:rsid w:val="0073127B"/>
    <w:rsid w:val="00734097"/>
    <w:rsid w:val="00736FBE"/>
    <w:rsid w:val="00745662"/>
    <w:rsid w:val="00747ED5"/>
    <w:rsid w:val="007505D3"/>
    <w:rsid w:val="00750FD1"/>
    <w:rsid w:val="00752208"/>
    <w:rsid w:val="00754385"/>
    <w:rsid w:val="00755498"/>
    <w:rsid w:val="00755A38"/>
    <w:rsid w:val="00756645"/>
    <w:rsid w:val="00757E89"/>
    <w:rsid w:val="0076052F"/>
    <w:rsid w:val="00760828"/>
    <w:rsid w:val="007623C0"/>
    <w:rsid w:val="0076251A"/>
    <w:rsid w:val="00762C2E"/>
    <w:rsid w:val="00763B35"/>
    <w:rsid w:val="00766334"/>
    <w:rsid w:val="007670A1"/>
    <w:rsid w:val="007678A8"/>
    <w:rsid w:val="00767B7B"/>
    <w:rsid w:val="00771780"/>
    <w:rsid w:val="007722F2"/>
    <w:rsid w:val="00772D91"/>
    <w:rsid w:val="007778E5"/>
    <w:rsid w:val="00780871"/>
    <w:rsid w:val="00783525"/>
    <w:rsid w:val="007876E1"/>
    <w:rsid w:val="00792C25"/>
    <w:rsid w:val="007939DA"/>
    <w:rsid w:val="007A0285"/>
    <w:rsid w:val="007A082E"/>
    <w:rsid w:val="007A1374"/>
    <w:rsid w:val="007A1540"/>
    <w:rsid w:val="007A240F"/>
    <w:rsid w:val="007A4DCF"/>
    <w:rsid w:val="007A7D2C"/>
    <w:rsid w:val="007B0921"/>
    <w:rsid w:val="007B213B"/>
    <w:rsid w:val="007B3CB9"/>
    <w:rsid w:val="007B48EB"/>
    <w:rsid w:val="007B5414"/>
    <w:rsid w:val="007B5C09"/>
    <w:rsid w:val="007C0002"/>
    <w:rsid w:val="007C6726"/>
    <w:rsid w:val="007C75DD"/>
    <w:rsid w:val="007C7855"/>
    <w:rsid w:val="007D14A0"/>
    <w:rsid w:val="007D1DD3"/>
    <w:rsid w:val="007D36FF"/>
    <w:rsid w:val="007D57FB"/>
    <w:rsid w:val="007D6708"/>
    <w:rsid w:val="007D7D4E"/>
    <w:rsid w:val="007E110D"/>
    <w:rsid w:val="007E32EE"/>
    <w:rsid w:val="007E4108"/>
    <w:rsid w:val="007F02E2"/>
    <w:rsid w:val="007F2188"/>
    <w:rsid w:val="007F45D8"/>
    <w:rsid w:val="007F523F"/>
    <w:rsid w:val="007F671F"/>
    <w:rsid w:val="0080713D"/>
    <w:rsid w:val="008141AF"/>
    <w:rsid w:val="00824A2E"/>
    <w:rsid w:val="00824FC6"/>
    <w:rsid w:val="00826AEB"/>
    <w:rsid w:val="00826FA9"/>
    <w:rsid w:val="008329D6"/>
    <w:rsid w:val="00832D1E"/>
    <w:rsid w:val="008346AB"/>
    <w:rsid w:val="008355E6"/>
    <w:rsid w:val="00835849"/>
    <w:rsid w:val="008379CF"/>
    <w:rsid w:val="00842DAA"/>
    <w:rsid w:val="008473EB"/>
    <w:rsid w:val="0085269C"/>
    <w:rsid w:val="00854924"/>
    <w:rsid w:val="008572C9"/>
    <w:rsid w:val="00864556"/>
    <w:rsid w:val="00865429"/>
    <w:rsid w:val="00865FF4"/>
    <w:rsid w:val="008718B1"/>
    <w:rsid w:val="00872403"/>
    <w:rsid w:val="00872DA8"/>
    <w:rsid w:val="008755C3"/>
    <w:rsid w:val="008756FA"/>
    <w:rsid w:val="00881DF1"/>
    <w:rsid w:val="00882E01"/>
    <w:rsid w:val="008839DE"/>
    <w:rsid w:val="00885611"/>
    <w:rsid w:val="00894862"/>
    <w:rsid w:val="008969EA"/>
    <w:rsid w:val="0089726E"/>
    <w:rsid w:val="008A0771"/>
    <w:rsid w:val="008A3F6F"/>
    <w:rsid w:val="008A5B7D"/>
    <w:rsid w:val="008B177D"/>
    <w:rsid w:val="008B3E81"/>
    <w:rsid w:val="008B3F65"/>
    <w:rsid w:val="008B4BF3"/>
    <w:rsid w:val="008B4EF7"/>
    <w:rsid w:val="008C01CB"/>
    <w:rsid w:val="008C524C"/>
    <w:rsid w:val="008D1E62"/>
    <w:rsid w:val="008D3ECC"/>
    <w:rsid w:val="008D3F5F"/>
    <w:rsid w:val="008D4E42"/>
    <w:rsid w:val="008E07BD"/>
    <w:rsid w:val="008E33C1"/>
    <w:rsid w:val="008E54F5"/>
    <w:rsid w:val="008E5855"/>
    <w:rsid w:val="008E680F"/>
    <w:rsid w:val="008F26FA"/>
    <w:rsid w:val="008F2A99"/>
    <w:rsid w:val="008F373D"/>
    <w:rsid w:val="008F6CA5"/>
    <w:rsid w:val="009017B9"/>
    <w:rsid w:val="0090188A"/>
    <w:rsid w:val="00902170"/>
    <w:rsid w:val="009026D4"/>
    <w:rsid w:val="009057BB"/>
    <w:rsid w:val="00915097"/>
    <w:rsid w:val="00915708"/>
    <w:rsid w:val="00915990"/>
    <w:rsid w:val="0091739D"/>
    <w:rsid w:val="00917E35"/>
    <w:rsid w:val="00920900"/>
    <w:rsid w:val="009233CA"/>
    <w:rsid w:val="009238DF"/>
    <w:rsid w:val="00927296"/>
    <w:rsid w:val="00927F9F"/>
    <w:rsid w:val="009305B8"/>
    <w:rsid w:val="00932EB1"/>
    <w:rsid w:val="00933FD4"/>
    <w:rsid w:val="00935DEC"/>
    <w:rsid w:val="00945F62"/>
    <w:rsid w:val="00947C48"/>
    <w:rsid w:val="009514ED"/>
    <w:rsid w:val="0095199B"/>
    <w:rsid w:val="00951EA9"/>
    <w:rsid w:val="00955FB2"/>
    <w:rsid w:val="00956A7C"/>
    <w:rsid w:val="00961BF2"/>
    <w:rsid w:val="00971C4C"/>
    <w:rsid w:val="0097336B"/>
    <w:rsid w:val="00973FFA"/>
    <w:rsid w:val="0097457B"/>
    <w:rsid w:val="00975F1B"/>
    <w:rsid w:val="00977D8B"/>
    <w:rsid w:val="00983F87"/>
    <w:rsid w:val="00985A17"/>
    <w:rsid w:val="009878BE"/>
    <w:rsid w:val="0099047E"/>
    <w:rsid w:val="00991FD0"/>
    <w:rsid w:val="00992B8A"/>
    <w:rsid w:val="00992BCA"/>
    <w:rsid w:val="0099761A"/>
    <w:rsid w:val="00997F7D"/>
    <w:rsid w:val="009A18AE"/>
    <w:rsid w:val="009A1C06"/>
    <w:rsid w:val="009A3D69"/>
    <w:rsid w:val="009A5215"/>
    <w:rsid w:val="009B03A3"/>
    <w:rsid w:val="009B0EF7"/>
    <w:rsid w:val="009B21AF"/>
    <w:rsid w:val="009B23B6"/>
    <w:rsid w:val="009B2EC9"/>
    <w:rsid w:val="009B4CDF"/>
    <w:rsid w:val="009B766F"/>
    <w:rsid w:val="009B7C43"/>
    <w:rsid w:val="009C0B08"/>
    <w:rsid w:val="009C50B6"/>
    <w:rsid w:val="009C591A"/>
    <w:rsid w:val="009C7759"/>
    <w:rsid w:val="009D3C05"/>
    <w:rsid w:val="009D543D"/>
    <w:rsid w:val="009D5C3F"/>
    <w:rsid w:val="009D7381"/>
    <w:rsid w:val="009E0FF5"/>
    <w:rsid w:val="009E1CF1"/>
    <w:rsid w:val="009E34AF"/>
    <w:rsid w:val="009E5371"/>
    <w:rsid w:val="009E5F24"/>
    <w:rsid w:val="009F2120"/>
    <w:rsid w:val="009F2461"/>
    <w:rsid w:val="009F2A5E"/>
    <w:rsid w:val="009F42F9"/>
    <w:rsid w:val="009F5590"/>
    <w:rsid w:val="009F668B"/>
    <w:rsid w:val="009F716D"/>
    <w:rsid w:val="00A001E1"/>
    <w:rsid w:val="00A01560"/>
    <w:rsid w:val="00A05463"/>
    <w:rsid w:val="00A0636B"/>
    <w:rsid w:val="00A11670"/>
    <w:rsid w:val="00A21CEF"/>
    <w:rsid w:val="00A2333F"/>
    <w:rsid w:val="00A26DD7"/>
    <w:rsid w:val="00A32C7F"/>
    <w:rsid w:val="00A34612"/>
    <w:rsid w:val="00A36632"/>
    <w:rsid w:val="00A36B77"/>
    <w:rsid w:val="00A37510"/>
    <w:rsid w:val="00A3777A"/>
    <w:rsid w:val="00A41DC3"/>
    <w:rsid w:val="00A4773E"/>
    <w:rsid w:val="00A508AB"/>
    <w:rsid w:val="00A53422"/>
    <w:rsid w:val="00A56254"/>
    <w:rsid w:val="00A570B5"/>
    <w:rsid w:val="00A572E0"/>
    <w:rsid w:val="00A71A06"/>
    <w:rsid w:val="00A723B9"/>
    <w:rsid w:val="00A73F33"/>
    <w:rsid w:val="00A755AA"/>
    <w:rsid w:val="00A800A6"/>
    <w:rsid w:val="00A80FC1"/>
    <w:rsid w:val="00A839C6"/>
    <w:rsid w:val="00A85009"/>
    <w:rsid w:val="00A85A4F"/>
    <w:rsid w:val="00A85C69"/>
    <w:rsid w:val="00A901B4"/>
    <w:rsid w:val="00A9415C"/>
    <w:rsid w:val="00AA3A7E"/>
    <w:rsid w:val="00AA452E"/>
    <w:rsid w:val="00AA6FEB"/>
    <w:rsid w:val="00AA70BA"/>
    <w:rsid w:val="00AA7606"/>
    <w:rsid w:val="00AB3739"/>
    <w:rsid w:val="00AB3EEE"/>
    <w:rsid w:val="00AB48BE"/>
    <w:rsid w:val="00AB7483"/>
    <w:rsid w:val="00AC3E1C"/>
    <w:rsid w:val="00AC4058"/>
    <w:rsid w:val="00AC438C"/>
    <w:rsid w:val="00AC44F7"/>
    <w:rsid w:val="00AC533A"/>
    <w:rsid w:val="00AC5487"/>
    <w:rsid w:val="00AC7F93"/>
    <w:rsid w:val="00AD1BE0"/>
    <w:rsid w:val="00AD3F8D"/>
    <w:rsid w:val="00AD74F1"/>
    <w:rsid w:val="00AE303B"/>
    <w:rsid w:val="00AF0003"/>
    <w:rsid w:val="00AF0A2D"/>
    <w:rsid w:val="00AF12B3"/>
    <w:rsid w:val="00AF1E64"/>
    <w:rsid w:val="00AF3320"/>
    <w:rsid w:val="00AF430B"/>
    <w:rsid w:val="00AF6985"/>
    <w:rsid w:val="00B00944"/>
    <w:rsid w:val="00B03FBC"/>
    <w:rsid w:val="00B111A7"/>
    <w:rsid w:val="00B11399"/>
    <w:rsid w:val="00B124DC"/>
    <w:rsid w:val="00B13E29"/>
    <w:rsid w:val="00B230E0"/>
    <w:rsid w:val="00B248B3"/>
    <w:rsid w:val="00B24F9D"/>
    <w:rsid w:val="00B33F55"/>
    <w:rsid w:val="00B358FC"/>
    <w:rsid w:val="00B35DF4"/>
    <w:rsid w:val="00B3623C"/>
    <w:rsid w:val="00B40768"/>
    <w:rsid w:val="00B42529"/>
    <w:rsid w:val="00B43B0C"/>
    <w:rsid w:val="00B449BA"/>
    <w:rsid w:val="00B46477"/>
    <w:rsid w:val="00B51603"/>
    <w:rsid w:val="00B52C49"/>
    <w:rsid w:val="00B55D07"/>
    <w:rsid w:val="00B56DA1"/>
    <w:rsid w:val="00B60AE6"/>
    <w:rsid w:val="00B641E2"/>
    <w:rsid w:val="00B64CDB"/>
    <w:rsid w:val="00B67682"/>
    <w:rsid w:val="00B72447"/>
    <w:rsid w:val="00B72AB3"/>
    <w:rsid w:val="00B7475D"/>
    <w:rsid w:val="00B76C08"/>
    <w:rsid w:val="00B76D43"/>
    <w:rsid w:val="00B770DF"/>
    <w:rsid w:val="00B77DF6"/>
    <w:rsid w:val="00B810DA"/>
    <w:rsid w:val="00B83C97"/>
    <w:rsid w:val="00B85309"/>
    <w:rsid w:val="00B86051"/>
    <w:rsid w:val="00B866F3"/>
    <w:rsid w:val="00B8733F"/>
    <w:rsid w:val="00B90856"/>
    <w:rsid w:val="00B91450"/>
    <w:rsid w:val="00B93DDC"/>
    <w:rsid w:val="00B95072"/>
    <w:rsid w:val="00BA302D"/>
    <w:rsid w:val="00BA709B"/>
    <w:rsid w:val="00BA7C4E"/>
    <w:rsid w:val="00BB162F"/>
    <w:rsid w:val="00BB3023"/>
    <w:rsid w:val="00BB30FD"/>
    <w:rsid w:val="00BB5465"/>
    <w:rsid w:val="00BB582E"/>
    <w:rsid w:val="00BB6743"/>
    <w:rsid w:val="00BB73C8"/>
    <w:rsid w:val="00BC08D9"/>
    <w:rsid w:val="00BC1753"/>
    <w:rsid w:val="00BC2F75"/>
    <w:rsid w:val="00BC3F8A"/>
    <w:rsid w:val="00BC4306"/>
    <w:rsid w:val="00BC6F5B"/>
    <w:rsid w:val="00BD0873"/>
    <w:rsid w:val="00BD0BAA"/>
    <w:rsid w:val="00BD0D3E"/>
    <w:rsid w:val="00BD25DD"/>
    <w:rsid w:val="00BD4BE3"/>
    <w:rsid w:val="00BD5B33"/>
    <w:rsid w:val="00BD6661"/>
    <w:rsid w:val="00BD67DF"/>
    <w:rsid w:val="00BD7E52"/>
    <w:rsid w:val="00BE21F6"/>
    <w:rsid w:val="00BE2605"/>
    <w:rsid w:val="00BF1312"/>
    <w:rsid w:val="00BF13D9"/>
    <w:rsid w:val="00BF5B8A"/>
    <w:rsid w:val="00BF7804"/>
    <w:rsid w:val="00C02D0D"/>
    <w:rsid w:val="00C03C27"/>
    <w:rsid w:val="00C046A0"/>
    <w:rsid w:val="00C05976"/>
    <w:rsid w:val="00C10B70"/>
    <w:rsid w:val="00C11941"/>
    <w:rsid w:val="00C1262D"/>
    <w:rsid w:val="00C13AEB"/>
    <w:rsid w:val="00C146CE"/>
    <w:rsid w:val="00C1661D"/>
    <w:rsid w:val="00C16D71"/>
    <w:rsid w:val="00C23B42"/>
    <w:rsid w:val="00C36057"/>
    <w:rsid w:val="00C37288"/>
    <w:rsid w:val="00C37AAC"/>
    <w:rsid w:val="00C42DB9"/>
    <w:rsid w:val="00C64C45"/>
    <w:rsid w:val="00C652E7"/>
    <w:rsid w:val="00C66983"/>
    <w:rsid w:val="00C66CB2"/>
    <w:rsid w:val="00C673FD"/>
    <w:rsid w:val="00C7697D"/>
    <w:rsid w:val="00C81D97"/>
    <w:rsid w:val="00C87F77"/>
    <w:rsid w:val="00C90224"/>
    <w:rsid w:val="00C96B78"/>
    <w:rsid w:val="00CA0C43"/>
    <w:rsid w:val="00CA4637"/>
    <w:rsid w:val="00CA4A9F"/>
    <w:rsid w:val="00CA50C2"/>
    <w:rsid w:val="00CA52B3"/>
    <w:rsid w:val="00CA7009"/>
    <w:rsid w:val="00CA7F7D"/>
    <w:rsid w:val="00CB32C2"/>
    <w:rsid w:val="00CB65B1"/>
    <w:rsid w:val="00CC18BB"/>
    <w:rsid w:val="00CC1DD4"/>
    <w:rsid w:val="00CC2615"/>
    <w:rsid w:val="00CC479C"/>
    <w:rsid w:val="00CC61D0"/>
    <w:rsid w:val="00CC73E9"/>
    <w:rsid w:val="00CD5D2F"/>
    <w:rsid w:val="00CE24B7"/>
    <w:rsid w:val="00CE2BD7"/>
    <w:rsid w:val="00CE40C1"/>
    <w:rsid w:val="00CE49DC"/>
    <w:rsid w:val="00CE4F35"/>
    <w:rsid w:val="00CF5B84"/>
    <w:rsid w:val="00CF633D"/>
    <w:rsid w:val="00CF6D75"/>
    <w:rsid w:val="00CF79FA"/>
    <w:rsid w:val="00CF7E8F"/>
    <w:rsid w:val="00D02633"/>
    <w:rsid w:val="00D03CF4"/>
    <w:rsid w:val="00D05328"/>
    <w:rsid w:val="00D10801"/>
    <w:rsid w:val="00D12359"/>
    <w:rsid w:val="00D25DE4"/>
    <w:rsid w:val="00D32EE3"/>
    <w:rsid w:val="00D35CD9"/>
    <w:rsid w:val="00D37196"/>
    <w:rsid w:val="00D43451"/>
    <w:rsid w:val="00D46022"/>
    <w:rsid w:val="00D4606D"/>
    <w:rsid w:val="00D51257"/>
    <w:rsid w:val="00D520DE"/>
    <w:rsid w:val="00D52303"/>
    <w:rsid w:val="00D55C79"/>
    <w:rsid w:val="00D55D62"/>
    <w:rsid w:val="00D64B81"/>
    <w:rsid w:val="00D65DD8"/>
    <w:rsid w:val="00D726EF"/>
    <w:rsid w:val="00D7312E"/>
    <w:rsid w:val="00D738F1"/>
    <w:rsid w:val="00D750BC"/>
    <w:rsid w:val="00D7637C"/>
    <w:rsid w:val="00D82AEE"/>
    <w:rsid w:val="00D84249"/>
    <w:rsid w:val="00D90C07"/>
    <w:rsid w:val="00D96EAC"/>
    <w:rsid w:val="00DA1302"/>
    <w:rsid w:val="00DA634E"/>
    <w:rsid w:val="00DA742F"/>
    <w:rsid w:val="00DB43FA"/>
    <w:rsid w:val="00DB5CBD"/>
    <w:rsid w:val="00DC062C"/>
    <w:rsid w:val="00DC0897"/>
    <w:rsid w:val="00DC2163"/>
    <w:rsid w:val="00DC372A"/>
    <w:rsid w:val="00DC3C26"/>
    <w:rsid w:val="00DC473E"/>
    <w:rsid w:val="00DC7CA3"/>
    <w:rsid w:val="00DD075D"/>
    <w:rsid w:val="00DD1086"/>
    <w:rsid w:val="00DD5802"/>
    <w:rsid w:val="00DD5BA2"/>
    <w:rsid w:val="00DD7862"/>
    <w:rsid w:val="00DE047E"/>
    <w:rsid w:val="00DE3A09"/>
    <w:rsid w:val="00DE5A59"/>
    <w:rsid w:val="00DE6129"/>
    <w:rsid w:val="00DF0891"/>
    <w:rsid w:val="00DF3CEC"/>
    <w:rsid w:val="00DF4118"/>
    <w:rsid w:val="00DF5FE7"/>
    <w:rsid w:val="00DF6C71"/>
    <w:rsid w:val="00DF7F14"/>
    <w:rsid w:val="00E007A9"/>
    <w:rsid w:val="00E00B47"/>
    <w:rsid w:val="00E012C4"/>
    <w:rsid w:val="00E0243F"/>
    <w:rsid w:val="00E070EC"/>
    <w:rsid w:val="00E11D84"/>
    <w:rsid w:val="00E1288A"/>
    <w:rsid w:val="00E15217"/>
    <w:rsid w:val="00E15D5B"/>
    <w:rsid w:val="00E24515"/>
    <w:rsid w:val="00E26CA4"/>
    <w:rsid w:val="00E32A7F"/>
    <w:rsid w:val="00E32C60"/>
    <w:rsid w:val="00E33A98"/>
    <w:rsid w:val="00E33E16"/>
    <w:rsid w:val="00E34110"/>
    <w:rsid w:val="00E3508C"/>
    <w:rsid w:val="00E44090"/>
    <w:rsid w:val="00E447B6"/>
    <w:rsid w:val="00E44F5C"/>
    <w:rsid w:val="00E4582C"/>
    <w:rsid w:val="00E47703"/>
    <w:rsid w:val="00E507AA"/>
    <w:rsid w:val="00E51A34"/>
    <w:rsid w:val="00E55595"/>
    <w:rsid w:val="00E64A82"/>
    <w:rsid w:val="00E655F0"/>
    <w:rsid w:val="00E65F23"/>
    <w:rsid w:val="00E66E5E"/>
    <w:rsid w:val="00E672F8"/>
    <w:rsid w:val="00E676D2"/>
    <w:rsid w:val="00E71862"/>
    <w:rsid w:val="00E736B8"/>
    <w:rsid w:val="00E7554B"/>
    <w:rsid w:val="00E80B85"/>
    <w:rsid w:val="00E84262"/>
    <w:rsid w:val="00E85097"/>
    <w:rsid w:val="00E913AB"/>
    <w:rsid w:val="00E92850"/>
    <w:rsid w:val="00E92A6E"/>
    <w:rsid w:val="00E9412E"/>
    <w:rsid w:val="00E978C5"/>
    <w:rsid w:val="00EA0447"/>
    <w:rsid w:val="00EA0685"/>
    <w:rsid w:val="00EA2F8C"/>
    <w:rsid w:val="00EA459C"/>
    <w:rsid w:val="00EB0025"/>
    <w:rsid w:val="00EB6875"/>
    <w:rsid w:val="00EC3C4C"/>
    <w:rsid w:val="00EC4909"/>
    <w:rsid w:val="00EC531D"/>
    <w:rsid w:val="00EC6084"/>
    <w:rsid w:val="00EC68CD"/>
    <w:rsid w:val="00ED1FFB"/>
    <w:rsid w:val="00ED230E"/>
    <w:rsid w:val="00ED3844"/>
    <w:rsid w:val="00ED4BAA"/>
    <w:rsid w:val="00ED779D"/>
    <w:rsid w:val="00EE3890"/>
    <w:rsid w:val="00EE5C41"/>
    <w:rsid w:val="00EE5CE0"/>
    <w:rsid w:val="00EE7BC5"/>
    <w:rsid w:val="00EF00AD"/>
    <w:rsid w:val="00EF5041"/>
    <w:rsid w:val="00EF647E"/>
    <w:rsid w:val="00EF6897"/>
    <w:rsid w:val="00F0186E"/>
    <w:rsid w:val="00F01971"/>
    <w:rsid w:val="00F059A8"/>
    <w:rsid w:val="00F0620E"/>
    <w:rsid w:val="00F0697C"/>
    <w:rsid w:val="00F113A6"/>
    <w:rsid w:val="00F14091"/>
    <w:rsid w:val="00F146EB"/>
    <w:rsid w:val="00F169C9"/>
    <w:rsid w:val="00F20C42"/>
    <w:rsid w:val="00F21213"/>
    <w:rsid w:val="00F21C62"/>
    <w:rsid w:val="00F23DD5"/>
    <w:rsid w:val="00F248B6"/>
    <w:rsid w:val="00F250E1"/>
    <w:rsid w:val="00F2725B"/>
    <w:rsid w:val="00F30D97"/>
    <w:rsid w:val="00F3403A"/>
    <w:rsid w:val="00F3755C"/>
    <w:rsid w:val="00F42F9F"/>
    <w:rsid w:val="00F431FC"/>
    <w:rsid w:val="00F4436A"/>
    <w:rsid w:val="00F461E2"/>
    <w:rsid w:val="00F57874"/>
    <w:rsid w:val="00F60169"/>
    <w:rsid w:val="00F621BD"/>
    <w:rsid w:val="00F62C92"/>
    <w:rsid w:val="00F638B9"/>
    <w:rsid w:val="00F6423D"/>
    <w:rsid w:val="00F67917"/>
    <w:rsid w:val="00F67F70"/>
    <w:rsid w:val="00F74EC7"/>
    <w:rsid w:val="00F75AD2"/>
    <w:rsid w:val="00F80F4B"/>
    <w:rsid w:val="00F85888"/>
    <w:rsid w:val="00F87F12"/>
    <w:rsid w:val="00F91BE2"/>
    <w:rsid w:val="00F92C48"/>
    <w:rsid w:val="00F9352B"/>
    <w:rsid w:val="00F938F9"/>
    <w:rsid w:val="00F945FD"/>
    <w:rsid w:val="00F957A0"/>
    <w:rsid w:val="00F95DCB"/>
    <w:rsid w:val="00F97AB5"/>
    <w:rsid w:val="00FA0198"/>
    <w:rsid w:val="00FA0AC2"/>
    <w:rsid w:val="00FA4CD3"/>
    <w:rsid w:val="00FB076C"/>
    <w:rsid w:val="00FB0AFC"/>
    <w:rsid w:val="00FB2F03"/>
    <w:rsid w:val="00FB3867"/>
    <w:rsid w:val="00FB62B0"/>
    <w:rsid w:val="00FC29CC"/>
    <w:rsid w:val="00FC35CF"/>
    <w:rsid w:val="00FC3CED"/>
    <w:rsid w:val="00FC4156"/>
    <w:rsid w:val="00FC6F0D"/>
    <w:rsid w:val="00FD0E6F"/>
    <w:rsid w:val="00FD42FC"/>
    <w:rsid w:val="00FD522C"/>
    <w:rsid w:val="00FD6486"/>
    <w:rsid w:val="00FD7F50"/>
    <w:rsid w:val="00FE20D3"/>
    <w:rsid w:val="00FE68F1"/>
    <w:rsid w:val="00FF0825"/>
    <w:rsid w:val="00FF3799"/>
    <w:rsid w:val="00FF4640"/>
    <w:rsid w:val="00FF52DD"/>
    <w:rsid w:val="00FF5A6B"/>
    <w:rsid w:val="00FF6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14E3F"/>
  <w15:docId w15:val="{DA724BC3-78E3-4F09-B577-64C9E1D55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48EB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B48EB"/>
    <w:rPr>
      <w:rFonts w:eastAsia="Times New Roman"/>
      <w:lang w:eastAsia="ru-RU"/>
    </w:rPr>
  </w:style>
  <w:style w:type="character" w:customStyle="1" w:styleId="a5">
    <w:name w:val="Без интервала Знак"/>
    <w:aliases w:val="Обя Знак,мелкий Знак,No Spacing Знак,мой рабочий Знак,норма Знак,Без интеБез интервала Знак,Без интервала11 Знак,Айгерим Знак,свой Знак,14 TNR Знак,МОЙ СТИЛЬ Знак,исполнитель Знак,No Spacing11 Знак,Елжан Знак,Без интерваль Знак"/>
    <w:link w:val="a6"/>
    <w:locked/>
    <w:rsid w:val="00103783"/>
    <w:rPr>
      <w:rFonts w:ascii="Times New Roman" w:hAnsi="Times New Roman"/>
      <w:lang w:eastAsia="ru-RU"/>
    </w:rPr>
  </w:style>
  <w:style w:type="paragraph" w:styleId="a6">
    <w:name w:val="No Spacing"/>
    <w:aliases w:val="Обя,мелкий,No Spacing,мой рабочий,норма,Без интеБез интервала,Без интервала11,Айгерим,свой,14 TNR,МОЙ СТИЛЬ,исполнитель,No Spacing11,Елжан,Без интерваль,без интервала,Без интервала111,No Spacing2,Исполнитель,Letters,Без интервала1,ААА"/>
    <w:link w:val="a5"/>
    <w:qFormat/>
    <w:rsid w:val="00103783"/>
    <w:pPr>
      <w:spacing w:after="0" w:line="240" w:lineRule="auto"/>
    </w:pPr>
    <w:rPr>
      <w:rFonts w:ascii="Times New Roman" w:hAnsi="Times New Roman"/>
      <w:lang w:eastAsia="ru-RU"/>
    </w:rPr>
  </w:style>
  <w:style w:type="paragraph" w:customStyle="1" w:styleId="2">
    <w:name w:val="Абзац списка2"/>
    <w:basedOn w:val="a"/>
    <w:uiPriority w:val="99"/>
    <w:qFormat/>
    <w:rsid w:val="00470283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conomy.gov.kz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AF1CD-8AD3-4287-974B-BB64A3C6A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2050</Words>
  <Characters>11688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Жазира Мынбаева</dc:creator>
  <cp:lastModifiedBy>Зухра Оразакова</cp:lastModifiedBy>
  <cp:revision>65</cp:revision>
  <cp:lastPrinted>2019-05-22T07:01:00Z</cp:lastPrinted>
  <dcterms:created xsi:type="dcterms:W3CDTF">2019-05-31T09:18:00Z</dcterms:created>
  <dcterms:modified xsi:type="dcterms:W3CDTF">2019-10-26T07:53:00Z</dcterms:modified>
</cp:coreProperties>
</file>